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5E" w:rsidRPr="009E2C5E" w:rsidRDefault="009E2C5E" w:rsidP="009E2C5E">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9E2C5E">
        <w:rPr>
          <w:rFonts w:ascii="Calibri" w:eastAsia="Times New Roman" w:hAnsi="Calibri" w:cs="Times New Roman"/>
          <w:b/>
          <w:bCs/>
          <w:color w:val="1C283D"/>
          <w:lang w:eastAsia="tr-TR"/>
        </w:rPr>
        <w:t>MERKEZÎ YÖNETİM HARCAMA BELGELERİ YÖNETMELİĞİ</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BİRİNCİ KISIM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Genel Hükümler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BİRİNCİ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Amaç, Kapsam, Dayanak ve Tanımlar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Amaç</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w:t>
      </w:r>
      <w:r w:rsidRPr="009E2C5E">
        <w:rPr>
          <w:rFonts w:ascii="Calibri" w:eastAsia="Times New Roman" w:hAnsi="Calibri" w:cs="Times New Roman"/>
          <w:color w:val="1C283D"/>
          <w:lang w:eastAsia="tr-TR"/>
        </w:rPr>
        <w:t> Bu Yönetmeliğin amacı, merkezî yönetim kapsamındaki kamu idarelerinde malî işlemlerin gerçekleştirilmesi ve muhasebeleştirilmesi kapsamında, harcamalarda ödeme belgesine bağlanacak kanıtlayıcı belgeleri ve bunlardan bu Yönetmelikte düzenlenmesi gerekenlerin şekil ve türlerini belirlemektir.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Kapsam</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 </w:t>
      </w:r>
      <w:r w:rsidRPr="009E2C5E">
        <w:rPr>
          <w:rFonts w:ascii="Calibri" w:eastAsia="Times New Roman" w:hAnsi="Calibri" w:cs="Times New Roman"/>
          <w:color w:val="1C283D"/>
          <w:lang w:eastAsia="tr-TR"/>
        </w:rPr>
        <w:t>-Bu Yönetmelik, merkezî yönetim kapsamındaki kamu idarelerinin ilgili mevzuatları çerçevesinde yapacakları harcamalarında</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ödeme belgesine bağlanacak  kanıtlayıcı</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belgeleri ve bunlardan şekil ve türleri bu Yönetmelikte düzenlenmesi gerekenleri kapsar</w:t>
      </w:r>
      <w:r w:rsidRPr="009E2C5E">
        <w:rPr>
          <w:rFonts w:ascii="Calibri" w:eastAsia="Times New Roman" w:hAnsi="Calibri" w:cs="Times New Roman"/>
          <w:i/>
          <w:iCs/>
          <w:color w:val="1C283D"/>
          <w:lang w:eastAsia="tr-TR"/>
        </w:rPr>
        <w:t>.</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Dayanak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3 -  </w:t>
      </w:r>
      <w:r w:rsidRPr="009E2C5E">
        <w:rPr>
          <w:rFonts w:ascii="Calibri" w:eastAsia="Times New Roman" w:hAnsi="Calibri" w:cs="Times New Roman"/>
          <w:color w:val="1C283D"/>
          <w:lang w:eastAsia="tr-TR"/>
        </w:rPr>
        <w:t>Bu Yönetmelik</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10/12/2003 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5018 sayılı Kamu Malî Yönetimi ve Kontrol Kanununun 33 üncü maddesi hükümlerine dayanılarak hazırlanmıştır.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Tanımlar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4 - </w:t>
      </w:r>
      <w:r w:rsidRPr="009E2C5E">
        <w:rPr>
          <w:rFonts w:ascii="Calibri" w:eastAsia="Times New Roman" w:hAnsi="Calibri" w:cs="Times New Roman"/>
          <w:color w:val="1C283D"/>
          <w:lang w:eastAsia="tr-TR"/>
        </w:rPr>
        <w:t>Bu Yönetmelikte geçen;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Bakanlık : Maliye Bakanlığını,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Merkezî yönetim kapsamındaki kamu idareleri : 5018 sayılı Kamu Malî Yönetimi ve Kontrol Kanununa ekli (I) sayılı cetvelde sayılan genel bütçe kapsamındaki kamu idarelerini, (II) sayılı cetvelde sayılan özel bütçe kapsamındaki idareleri ve (III) sayılı cetvelde sayılan düzenleyici ve denetleyici kurumları,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 : İdarelerce, bütçeden yapılacak kesin ödemeler için düzenlenen Genel Yönetim Muhasebe Yönetmeliği eki 1 örnek numaralı Ödeme Emri Belgesini; ön ödeme suretiyle yapılacak ödemelerde ise anılan Yönetmelik eki 2 örnek numaralı Muhasebe İşlem Fişini,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 : Kamu ihale mevzuatına tabi olmayan bir giderin idare adına geçici veya kesin olarak ödenebilmesi için giderin konusunu, gerekçesini, yapılacak iş veya hizmetin süresini, hukuki dayanaklarını, tutarını, kullanılabilir ödeneğini, tertibini, gerçekleştirme usulü ile gerçekleştirmeyle görevli olanlara ilişkin bilgileri gösteren ve harcama yetkilisinin  imzasını taşıyan belgeyi,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Onay belgesi : İhale usulüyle yapılacak alımlarda, kamu ihale mevzuatında standart form olarak belirlenen ihale onay belgelerini; doğrudan temin suretiyle veya kamu ihale mevzuatında belirtilen istisnai alımlarda  ise alım konusu işin nev’i, niteliği, varsa proje numarası, miktarı, gereken hallerde yaklaşık maliyeti, kullanılabilir ödeneği ve tertibi, alımda  uygulanacak usulü, avans ve fiyat farkı  verilecekse şartlarını gösteren ve harcama yetkilisinin imzasını taşıyan belgeyi,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Fatura:</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İş, mal veya hizmet alımlarında, işin, malın veya hizmetin özelliğine veya alımın yapıldığı yere göre düzenlenmesi gereken belgelerden;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a)Faturayı,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Fatura yerine geçen belgelerden serbest meslek makbuzu, gider pusulası, müstahsil makbuzu, giriş ve yolcu taşıma biletleri ile Uluslararası Hava Taşıyıcıları Birliği üyesi şirketlerce düzenlenen elektronik yolcu biletlerini,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Kanunen yukarıdaki belgeleri düzenlemek zorunda olmayanlardan alınan bu Yönetmelik eki 1 örnek numaralı Harcama Pusulasını,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Kamu kurum ve kuruluşlarınca düzenlenen  ve 5018 sayılı Kamu Malî Yönetimi ve Kontrol Kanununun 61 inci maddesi uyarınca düzenlenen muhasebe yetkilisi mutemetlerinin çalışma usul ve esaslarına ilişkin yönetmelikte belirlenen asgari bilgileri taşıyan alındıyı,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e)Yurtdışında yapılan iş ve hizmet alımları ile mal alım bedellerinin ödenmesinde ise, yerel teamüle uygun olarak düzenlenen ve birim amiri veya ilgili mevzuatında belirtilen yetkililerce onaylı tercümeleri ekli fatura veya benzeri belgeleri,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Piyasa fiyat araştırması tutanağı: Doğrudan temin usulüyle ihale komisyonu kurulmadan yapılacak alımlarda; alımı yapmakla görevlendirilen kişi veya kişilerce yapılan piyasa fiyat araştırması sonucunda alınan teklifleri, uygun görülen fiyat ile yükleniciyi gösteren ve söz konusu kişi veya kişilerce imzalanan bu Yönetmelik eki 2 örnek numaralı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ifade eder.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İKİNCİ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Kullanılacak Belgeler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Ödeme belgeleri ve bağlanacak kanıtlayıcı belgeler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5 -</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(Değişik fıkra:RG-5/11/2016-29879) </w:t>
      </w:r>
      <w:r w:rsidRPr="009E2C5E">
        <w:rPr>
          <w:rFonts w:ascii="Calibri" w:eastAsia="Times New Roman" w:hAnsi="Calibri" w:cs="Times New Roman"/>
          <w:color w:val="1C283D"/>
          <w:lang w:eastAsia="tr-TR"/>
        </w:rPr>
        <w:t>Ödeme belgesi iki nüsha olarak Yönetmelikte belirtilen kanıtlayıcı belgelerle birlikte muhasebe birimine verilir.  Kanıtlayıcı belgeler ödeme belgesinin birinci nüshasına bağlanır, ödeme belgesinin ikinci nüshası ise muhasebe biriminde saklanır.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Kanıtlayıcı belgeler, kamu harcamalarının belirlenmiş usul ve esaslara uygun olarak yapıldığına ve gerçekleştirildiğine ilişkin, görevlendirilmiş kişi veya komisyonlarca düzenlenip onaylanan belgelerdir. Kesin veya ön ödeme şeklinde yapılacak kamu harcamalarında ödeme belgesi olarak bağlanacak kanıtlayıcı belgeler aşağıda belirtilmiştir.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a) Kesin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Bütçeden nakden veya mahsuben yapılacak kesin ödemelerde Genel Yönetim Muhasebe Yönetmeliği eki 1 örnek numaralı Ödeme Emri Belgesine harcamanın çeşidine göre Yönetmeliğin ilgili maddelerinde belirtilen belgeler kanıtlayıcı belge olarak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Ön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1)Avans veya kredi suretiyle yapılacak ön ödemelerde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 ihale mevzuatına göre yapılacak alımlarda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-Gereken hallerde kredi izin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2)Mevzuatları gereği yüklenicilere verilecek avanslarda;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 ihale mevzuatına göre yapılacak alımlarda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-Avans teminatına ilişkin  alındının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-Gereken hallerde Bakanlığın uygun görüş yazısı veya üst yöneticinin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Genel Yönetim Muhasebe Yönetmeliği eki 2 örnek numaralı Muhasebe İşlem Fişine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kanıtlayıcı belge olarak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belgesinin birinci nüshasına, kanıtlayıcı belgelerin aslı veya yasal bir sebeple aslı temin edilemeyenlerin onaylı suretleri bağlanır. Fatura ve taşınır işlem fişinin asıllarının bağlanması esastır. Ancak, kaybolma, yırtılma, yanma gibi mücbir sebeplerle aslının temin edilemediği hallerde, fatura ve/veya taşınır işlem fişinin onaylı örnekleri bağlanmak suretiyle ödeme yapılabilir. Onaylı suretlerin, onaylayan ilgili birim yetkilisinin adı, soyadı, unvanı, imzası ve resmi mühür ile onay tarihini taşıması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Elektronik ortamda oluşturulan ortak bir veri tabanından yararlanmak suretiyle yapılacak harcamalarda, veri giriş işlemleri gerçekleştirme görevi sayıldığından, ödeme belgesine ayrıca bu verileri kanıtlayıcı belge bağlanmaz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(Ek fıkra:RG-5/11/2016-29879)</w:t>
      </w:r>
      <w:r w:rsidRPr="009E2C5E">
        <w:rPr>
          <w:rFonts w:ascii="Calibri" w:eastAsia="Times New Roman" w:hAnsi="Calibri" w:cs="Times New Roman"/>
          <w:color w:val="1C283D"/>
          <w:lang w:eastAsia="tr-TR"/>
        </w:rPr>
        <w:t> Bakanlık, bu Yönetmelik kapsamındaki işlemlere ilişkin belgelerin elektronik ortamda oluşturulması, kaydedilmesi, iletilmesi, muhafazası ve ibrazına ilişkin usul ve esasları, şekil hükümlerinden bağımsız olmak üzere belirlemeye yetkilidir.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Üçüncü ve dördüncü fıkraların uygulanmasına ilişkin usul ve esaslar Bakanlıkça belirlenir.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6 -</w:t>
      </w:r>
      <w:r w:rsidRPr="009E2C5E">
        <w:rPr>
          <w:rFonts w:ascii="Calibri" w:eastAsia="Times New Roman" w:hAnsi="Calibri" w:cs="Times New Roman"/>
          <w:color w:val="1C283D"/>
          <w:lang w:eastAsia="tr-TR"/>
        </w:rPr>
        <w:t>İhale veya doğrudan temin usulüyle yapılacak her türlü mal ve hizmet alımları ile yapım işlerine ilişkin ödemelerde; onay belgesi, ihale komisyonu kararı, 4734 sayılı Kamu İhale Kanununun 22 nci maddesine göre doğrudan temin usulüyle ihale komisyonu kurulmadan yapılan alımlarda piyasa fiyat araştırması tutanağı (Örnek:2) veya söz konusu maddenin a, b ve c bentleri kapsamında tek kaynaktan yapılan alımlara ilişkin olarak ihale mevzuatında belirlenen standart form, sözleşme yapılması halinde sözleşme ve Bakanlıkça gerekli görülen diğer belgeleri kapsayan taahhüt dosyası, ödemeden önce veya ilk hakedişle birlikte biri asıl diğeri onaylı suret olmak üzere iki nüsha (taahhüt olunan işin bedeli bir defada tahakkuk ettirildiği takdirde bir nüsha) olarak muhasebe yetkilisine verilir.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Taahhüt dosyasının asıl nüshası, ödeme belgesinin </w:t>
      </w:r>
      <w:r w:rsidRPr="009E2C5E">
        <w:rPr>
          <w:rFonts w:ascii="Calibri" w:eastAsia="Times New Roman" w:hAnsi="Calibri" w:cs="Times New Roman"/>
          <w:b/>
          <w:bCs/>
          <w:color w:val="1C283D"/>
          <w:lang w:eastAsia="tr-TR"/>
        </w:rPr>
        <w:t>(Değişik ibare:RG-5/11/2016-29879)</w:t>
      </w:r>
      <w:r w:rsidRPr="009E2C5E">
        <w:rPr>
          <w:rFonts w:ascii="Calibri" w:eastAsia="Times New Roman" w:hAnsi="Calibri" w:cs="Times New Roman"/>
          <w:color w:val="1C283D"/>
          <w:lang w:eastAsia="tr-TR"/>
        </w:rPr>
        <w:t> </w:t>
      </w:r>
      <w:r w:rsidRPr="009E2C5E">
        <w:rPr>
          <w:rFonts w:ascii="Calibri" w:eastAsia="Times New Roman" w:hAnsi="Calibri" w:cs="Times New Roman"/>
          <w:color w:val="1C283D"/>
          <w:u w:val="single"/>
          <w:lang w:eastAsia="tr-TR"/>
        </w:rPr>
        <w:t>birinci</w:t>
      </w:r>
      <w:r w:rsidRPr="009E2C5E">
        <w:rPr>
          <w:rFonts w:ascii="Calibri" w:eastAsia="Times New Roman" w:hAnsi="Calibri" w:cs="Times New Roman"/>
          <w:color w:val="1C283D"/>
          <w:lang w:eastAsia="tr-TR"/>
        </w:rPr>
        <w:t> nüshasına bağlanır. Ancak, mal ve hizmet alımları ile yapım işi bedellerinin bir defadan fazla tahakkuk ettirilmesi halinde, diğer ödemelerde Yönetmeliğin ilgili maddesinde sayılan belgelerden taahhüt dosyası dışındaki belgeler bağlanır. taahhüt dosyasının onaylı  sureti ise, bir defadan fazla tahakkuk ettirilen hakediş ödemelerinin kontrolü için muhasebe biriminde saklanır.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Hakediş raporu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7 –</w:t>
      </w:r>
      <w:r w:rsidRPr="009E2C5E">
        <w:rPr>
          <w:rFonts w:ascii="Calibri" w:eastAsia="Times New Roman" w:hAnsi="Calibri" w:cs="Times New Roman"/>
          <w:color w:val="1C283D"/>
          <w:lang w:eastAsia="tr-TR"/>
        </w:rPr>
        <w:t>İhale veya doğrudan temin usulüyle yapılacak yapım işleri ile hizmet alımlarında, sözleşme hükümlerine göre yerine getirilen taahhütlerin bedellerinin ödenmesinde aşağıda belirtilen hakediş raporları düzenlenir.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Yapım İşleri Hakediş Raporu (Örnek: 3 ) : Bu rapor, yapım işlerinde yükleniciye ödenecek ara ve kesin  hakediş tutarının hesaplanmasına esas olan belgelerden oluşur. Yapım türüne göre ilgili sayfaları ve gerekli görülen diğer belgeler düzenlenerek yüklenici ve yapı denetim elemanlarınca imzalanır, yetkili makamca onaylanır.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Hizmet İşleri Hakediş Raporu (Örnek: 4)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Bu rapor, hizmet işlerinde yükleniciye ödenecek ara ve kesin hakediş tutarının hesaplanmasına esas olan belgelerden oluşur. Hizmet türüne ve işin özelliğine göre yalnızca ilgili sayfaları ve gerekli görülen diğer belgeler düzenlenerek yüklenici ve kontrol elemanlarınca imzalanır, yetkili makamca onaylanır.</w:t>
      </w:r>
    </w:p>
    <w:p w:rsidR="009E2C5E" w:rsidRPr="009E2C5E" w:rsidRDefault="009E2C5E" w:rsidP="009E2C5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p>
    <w:p w:rsidR="009E2C5E" w:rsidRPr="009E2C5E" w:rsidRDefault="009E2C5E" w:rsidP="009E2C5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ÜÇÜNCÜ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Ödeme Yapılacak Kişiler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Ödemenin kimlere yapılacağı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8 –</w:t>
      </w:r>
      <w:r w:rsidRPr="009E2C5E">
        <w:rPr>
          <w:rFonts w:ascii="Calibri" w:eastAsia="Times New Roman" w:hAnsi="Calibri" w:cs="Times New Roman"/>
          <w:color w:val="1C283D"/>
          <w:lang w:eastAsia="tr-TR"/>
        </w:rPr>
        <w:t>Ödeme; gerçek kişilerde alacaklıya veya duruma göre vekiline, velisine, vasisine veya mutemedine; alacaklının ölümü halinde varislere; tüzel kişilerde ise kanuni temsilcilerine veya bunların tayin ettikleri vekillere; kayyım tayinini gerektiren durumlarda kayyıma yapılır.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Ödemenin yapılacağı kişi aşağıda belirtilen belgelere göre tespit edilir: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a)Vekillere yapılacak ödemelerde, vekilin alacaklı adına tahsile</w:t>
      </w:r>
      <w:r w:rsidRPr="009E2C5E">
        <w:rPr>
          <w:rFonts w:ascii="Calibri" w:eastAsia="Times New Roman" w:hAnsi="Calibri" w:cs="Times New Roman"/>
          <w:color w:val="0000FF"/>
          <w:lang w:eastAsia="tr-TR"/>
        </w:rPr>
        <w:t> </w:t>
      </w:r>
      <w:r w:rsidRPr="009E2C5E">
        <w:rPr>
          <w:rFonts w:ascii="Calibri" w:eastAsia="Times New Roman" w:hAnsi="Calibri" w:cs="Times New Roman"/>
          <w:color w:val="1C283D"/>
          <w:lang w:eastAsia="tr-TR"/>
        </w:rPr>
        <w:t>yetkili olduğuna ilişkin noterce düzenlenmiş vekaletname aslı veya bunun noterce onaylanmış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Velilere yapılacak ödemelerde, veli ve çocukların </w:t>
      </w:r>
      <w:r w:rsidRPr="009E2C5E">
        <w:rPr>
          <w:rFonts w:ascii="Calibri" w:eastAsia="Times New Roman" w:hAnsi="Calibri" w:cs="Times New Roman"/>
          <w:b/>
          <w:bCs/>
          <w:color w:val="1C283D"/>
          <w:lang w:eastAsia="tr-TR"/>
        </w:rPr>
        <w:t>(Değişik ibare:RG-3/4/2012-28253) </w:t>
      </w:r>
      <w:r w:rsidRPr="009E2C5E">
        <w:rPr>
          <w:rFonts w:ascii="Calibri" w:eastAsia="Times New Roman" w:hAnsi="Calibri" w:cs="Times New Roman"/>
          <w:color w:val="1C283D"/>
          <w:u w:val="single"/>
          <w:lang w:eastAsia="tr-TR"/>
        </w:rPr>
        <w:t>T.C. kimlik numaraları</w:t>
      </w:r>
      <w:r w:rsidRPr="009E2C5E">
        <w:rPr>
          <w:rFonts w:ascii="Calibri" w:eastAsia="Times New Roman" w:hAnsi="Calibri" w:cs="Times New Roman"/>
          <w:color w:val="1C283D"/>
          <w:lang w:eastAsia="tr-TR"/>
        </w:rPr>
        <w:t>; mahkemece tayin edilmiş velilere yapılacak ödemelerde mahkeme ilamı.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Vasilere yapılacak ödemelerde, vasi tayinine ilişkin mahkeme ilamı.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Varislere yapılacak ödemelerde, veraset ilamı.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Tüzel kişilerin alacaklarının kanuni temsilcilerine ödenmesinde, noterce onaylı imza sirküleri ile ilgilinin tahsile yetkili olduğunu gösteren belge; bunların tayin ettikleri vekillere yapılacak ödemelerde ise, sadece noterce düzenlenmiş vekaletname.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 Kayyımlara yapılacak ödemelerde, kayyım tayinine ilişkin mahkeme ilamı.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 Resmi kurum ve kuruluşların alacaklarının tahsili için görevlendirilenlere alındı karşılığı yapılacak ödemelerde, dairesince verilmiş, ilgilinin tatbiki imzasını içeren yetki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 Herhangi bir alacağı temellük eden kişilere yapılacak ödemelerde, noterce onaylanmış alacak temliknamesi.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ı) Kamu personelinin aylık, ücret ve düzenli olarak yapılan benzeri alacaklarının, harcama yetkililerince yazılı olarak görevlendirilen mutemetlere ödenmesinde Mutemet Görevlendirme Yazısı (Örnek : 5 ).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j) Kamu personelinin yolluk, tedavi gideri ve benzeri münferit alacakları ile kamu personeli olmayan kişilerin hizmetleri karşılığı gerçekleşen yolluk, ders ücreti, huzur ücreti, konferans ücreti ve benzeri alacaklarının mutemetlerine ödenmesinde, her ödemeyle ilgili Şahsi Mutemet Dilekçesi (Örnek: 6 ).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k) Kimliğinin saklı kalmasını isteyen muhbirlere mutemetleri aracılığıyla yapılacak ödemelerde, ilgili dairenin görevlendirme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l) Alacakların hak sahiplerinin banka hesaplarına aktarılması suretiyle ödenmesinde, alacaklının harcama birimince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onaylanmış yazılı talebi (Hak sahipleri tarafından düzenlenen fatura üzerinde alacaklının banka hesap numarasının yer alması halinde ayrıca yazılı talepleri aranmaz).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Yukarıda sayılan  belgelerden, (a), (b), (c), (d), (e), ve (f) bentlerinde belirtilenler Vekaletname/İlam Kayıt Defterine (Örnek :7) kaydedilerek muhasebe biriminde açılacak dosyada saklanır. İlgilinin durumu, her ödemeden önce kontrol edildikten sonra ödeme yapılır. Resmi kurum ve kuruluşların alacaklarının tahsili için görevlendirilenlere dairesince verilmiş yetki belgesi dışında, ödeme yapılacak kişileri belirleyen diğer belgeler ödeme belgesinin </w:t>
      </w:r>
      <w:r w:rsidRPr="009E2C5E">
        <w:rPr>
          <w:rFonts w:ascii="Calibri" w:eastAsia="Times New Roman" w:hAnsi="Calibri" w:cs="Times New Roman"/>
          <w:b/>
          <w:bCs/>
          <w:color w:val="1C283D"/>
          <w:lang w:eastAsia="tr-TR"/>
        </w:rPr>
        <w:t>(Değişik ibare:RG-5/11/2016-29879)</w:t>
      </w:r>
      <w:r w:rsidRPr="009E2C5E">
        <w:rPr>
          <w:rFonts w:ascii="Calibri" w:eastAsia="Times New Roman" w:hAnsi="Calibri" w:cs="Times New Roman"/>
          <w:color w:val="1C283D"/>
          <w:lang w:eastAsia="tr-TR"/>
        </w:rPr>
        <w:t> </w:t>
      </w:r>
      <w:r w:rsidRPr="009E2C5E">
        <w:rPr>
          <w:rFonts w:ascii="Calibri" w:eastAsia="Times New Roman" w:hAnsi="Calibri" w:cs="Times New Roman"/>
          <w:color w:val="1C283D"/>
          <w:u w:val="single"/>
          <w:lang w:eastAsia="tr-TR"/>
        </w:rPr>
        <w:t>birinci</w:t>
      </w:r>
      <w:r w:rsidRPr="009E2C5E">
        <w:rPr>
          <w:rFonts w:ascii="Calibri" w:eastAsia="Times New Roman" w:hAnsi="Calibri" w:cs="Times New Roman"/>
          <w:color w:val="1C283D"/>
          <w:lang w:eastAsia="tr-TR"/>
        </w:rPr>
        <w:t> nüshasına eklenir.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Bünyesinde tedavi kurumu bulunan kamu idarelerinin muhasebe birimlerince, tedavi bedeli karşılığı tahsil edilen paralardan iadesi gereken tutarların çeşitli nedenlerle hastaya ödenememesi halinde ödeme, tedavi bedelinin tahsili sırasında düzenlenen alındıda hasta dışında kimliği belirtilen diğer kişilere yapılır. Bu durumda ayrıca vekaletname aranmaz. Ödeme yapılan kişilerin onaylı kimlik örnekleri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Hazinenin veya diğer kamu idarelerinin aleyhine sonuçlanan davalarla ilgili olarak karşı taraf lehine hükme bağlanan mahkeme masrafları ve avukatlık ücretinin ibraz olunan ilamda adı yazılı taraf vekillerine ödenmesinde de vekaletname aranmaz.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Vekaletten veya temsilden azledilenler, azledenler tarafından muhasebe birimine yazılı olarak bildirilir. Vekalet veya temsilden azletme yazıları geldiğinde, Vekaletname/İlam Kayıt defterinin “açıklama” sütununa bu husus kaydedilerek, vekaletnamenin üzerine vekaletten azil yazısının tarih ve numarası yazılır.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Kamu personelinin aylık, ücret ve düzenli olarak yapılan benzeri alacaklarının mutemetlere ödenmesine ilişkin görevlendirme yazıları</w:t>
      </w: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malî yılın ilk ayında ödeme belgesi ile birlikte muhasebe birimine verilir. Mutemet değişikliği halinde yeni mutemet ayrı bir görevlendirme yazısı ile muhasebe birimine bildirilir. Görevlendirme yazıları, muhasebe biriminde açılacak dosyalarda saklanır.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II KISIM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Harcamanın Çeşidine Göre Aranacak Belgeler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333333"/>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333333"/>
          <w:kern w:val="36"/>
          <w:lang w:eastAsia="tr-TR"/>
        </w:rPr>
        <w:t>BİRİNCİ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333333"/>
          <w:kern w:val="36"/>
          <w:lang w:eastAsia="tr-TR"/>
        </w:rPr>
        <w:t>Personel Giderleri </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Aylıklar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9 -</w:t>
      </w:r>
      <w:r w:rsidRPr="009E2C5E">
        <w:rPr>
          <w:rFonts w:ascii="Calibri" w:eastAsia="Times New Roman" w:hAnsi="Calibri" w:cs="Times New Roman"/>
          <w:color w:val="1C283D"/>
          <w:lang w:eastAsia="tr-TR"/>
        </w:rPr>
        <w:t> Aylık ve aylıkla birlikte ödenen hakedişler için Aylık Bordrosu veya Yurtdışı Aylık Bordrosu (Örnek: 8 veya 8/A) ve Personel Bildirimi (Örnek: 9 ) ile duruma göre ödemenin yapıldığı ilk aya ait ödeme belgesine aşağıda belirtilen belgeler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İlk atamalarda, atama onayı ve işe başlama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Naklen atamalarda, atama onayı, işe başlama yazısı ve Personel Nakil Bildirimi (Örnek:10 ); askeri personelin naklen atamalarında (10/A) örnek numaralı Ayrılış ve Katılış Bildirimi.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Terfilerde, terfi onayı (Otomatik olarak yapılan kademe ilerlemelerinde terfi onayı aranmaz.).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Görevden uzaklaştırmalarda, yetkili makamın onayı veya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Görevden uzaklaştırılmış olanların göreve iadelerinde, yetkili makamın onayı ve göreve başlama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 Görevden uzaklaştırılmış olanların açıkta kaldıkları sürelere ait aylıklarının ödenmesinde,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 Ücretli vekaletlerde, vekalet onayı ve işe başlama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 İkinci görev ödemelerinde, ikinci görev onayı ve işe başlama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ı) Aylıksız izin ve askerlik dönüşü yeniden işe başlamalarda, işe başlama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Malî yılın ilk ayına ait ödemelerde, personelin kıdem aylığına esas hizmet sürelerini gösteren insan kaynakları birimince onaylı listenin ödeme belgesine bağlanması gerekir. Diğer aylarda ise durumunda değişiklik olanların listesi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(Değişik fıkra:RG-11/10/2017-30207) </w:t>
      </w:r>
      <w:r w:rsidRPr="009E2C5E">
        <w:rPr>
          <w:rFonts w:ascii="Calibri" w:eastAsia="Times New Roman" w:hAnsi="Calibri" w:cs="Times New Roman"/>
          <w:color w:val="1C283D"/>
          <w:lang w:eastAsia="tr-TR"/>
        </w:rPr>
        <w:t>Türk Silahlı Kuvvetleri, Jandarma Genel Komutanlığı ve Sahil Güvenlik Komutanlığının muhtelif okullarından mezun olanların atama onayları, ikinci aya ait 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Zam, tazminat ve benzeri ödemeler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lastRenderedPageBreak/>
        <w:t>Madde 10 -</w:t>
      </w:r>
      <w:r w:rsidRPr="009E2C5E">
        <w:rPr>
          <w:rFonts w:ascii="Calibri" w:eastAsia="Times New Roman" w:hAnsi="Calibri" w:cs="Times New Roman"/>
          <w:color w:val="1C283D"/>
          <w:lang w:eastAsia="tr-TR"/>
        </w:rPr>
        <w:t> Kamu görevlilerine mevzuatları gereği yapılacak zam, tazminat ve benzeri ödemelerde aşağıda belirtilen belgeler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Yabancı dil tazminatı verilebilmesi için, yabancı dil sınav sonuç belgesi; gördükleri öğrenim nedeniyle yabancı dil bilgisinin tespitine gerek görülmeyenlerde ise insan kaynakları biriminin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b)28/2/1985 tarihli ve 3160 sayılı Emniyet Teşkilatı Uçuş Hizmetleri Tazminat Kanunu uyarınca yapılacak ödemede, ilgilinin uçuş ekibi kapsamında olduğuna ilişkin yetkili makamın onayı; uçuş ekibi dışında olup aynı Kanunun 5 inci maddesi uyarınca görevlendirilenlere tazminat ödenmesinde, görevlendirme yazısı; yıpranma tazminatının ödenmesinde, bakan onayı; şehitlik tazminatının ödenmesinde, yetkili makamın onayı; sakatlık tazminatının ödenmesinde, yetkili makamın onayı ve sakatlık derecesini gösterir rapor.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3/11/1980 tarihli ve 2330 sayılı Nakdi Tazminat ve Aylık Bağlanması Hakkında Kanun ve 18/1/1993 tarihli ve 21469 sayılı Resmi Gazete’de yayımlanan Nakdi Tazminat ve Aylık Bağlanması Hakkında Yönetmelik uyarınca yaralanma, sakatlanma veya ölüm halinde nakdi tazminat ödenmesinde, yetkili makamlarca onanmış nakdi tazminat komisyon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d)13/5/1971 tarihli ve 1402 sayılı Sıkıyönetim Kanunu uyarınca sıkıyönetim hizmet zammının ödenmesinde, görevlendirme onayı ile Sıkıyönetim Hizmet Zammı Bordrosu (Örnek : 11).</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e)14/7/1965 tarihli ve 657 sayılı Devlet Memurları Kanunu hükümleri uyarınca emniyet ve silahlı kuvvetler mensupları ile aktif istihbarat görevlilerine verilen ek tazminatların ödenmesinde, Başbakan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f)28/2/1982 tarihli ve 2629 sayılı Uçuş, Paraşüt, Denizaltı, Dalgıç ve Kurbağa Adam Hizmetleri Tazminat Kanunu ile 27/7/1967 tarihli ve 926 sayılı Türk Silahlı Kuvvetleri Personel Kanunu uyarınca ödenecek tazminatlarda, Uçuş, Dalış ve Atlayış Hizmetleri Tazminatı Bordrosu (Örnek : 12).</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g)Yukarıdaki bentlerde sayılanların dışında özel mevzuatları gereğince yapılacak zam, tazminat ve benzeri ödemelerde, ilgili mevzuatında belirtilen yetkili makamın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Yukarıda (a), (b), (d) ve (e) bentlerinde belirtilen yabancı dil sınav sonuç belgesi, onay, yazı ve raporun her malî yılın ilk ödemesine ait ödeme belgesine bağlanması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Aylıklarla birlikte ödenen tazminatlar Aylık Bordrosunda; aylıklarla ödenmeyen tazminatlar ise özel bordrosunda veya Çeşitli Ödemeler Bordrosunda (Örnek : 13) gösterilir.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İş riski, iş güçlüğü, malî sorumluluk tazminatı ve eleman teminindeki güçlük zammı ile özel hizmet tazminatlarına ilişkin ana cetvel ve dağılım listelerinin, mali hizmetler birimince onaylandığı ayı izleyen aya ait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Başbakan ve bakan ödenekleri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11-</w:t>
      </w:r>
      <w:r w:rsidRPr="009E2C5E">
        <w:rPr>
          <w:rFonts w:ascii="Calibri" w:eastAsia="Times New Roman" w:hAnsi="Calibri" w:cs="Times New Roman"/>
          <w:color w:val="1C283D"/>
          <w:lang w:eastAsia="tr-TR"/>
        </w:rPr>
        <w:t>9/10/1984 tarihli ve 3055 sayılı</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Başbakan ve Bakanların Temsil Ödenekleri ile Dışarıdan Atanan Bakanların Ödenek ve Yollukları Hakkında Kanun gereğince ödenmesi gereken başbakan ve bakanların temsil ödenekleri ile aylıklarla birlikte ödenmesi gereken diğer ödenekler Aylık Bordrosu (Örnek : 8) ile ödenir.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Sosyal yardımlar </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Madde 12-</w:t>
      </w:r>
      <w:r w:rsidRPr="009E2C5E">
        <w:rPr>
          <w:rFonts w:ascii="Calibri" w:eastAsia="Times New Roman" w:hAnsi="Calibri" w:cs="Times New Roman"/>
          <w:color w:val="1C283D"/>
          <w:lang w:eastAsia="tr-TR"/>
        </w:rPr>
        <w:t>Kamu personeline yapılacak sosyal yardım ödemelerinde, ödemenin çeşidine göre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w:t>
      </w:r>
      <w:r w:rsidRPr="009E2C5E">
        <w:rPr>
          <w:rFonts w:ascii="Calibri" w:eastAsia="Times New Roman" w:hAnsi="Calibri" w:cs="Times New Roman"/>
          <w:b/>
          <w:bCs/>
          <w:color w:val="1C283D"/>
          <w:lang w:eastAsia="tr-TR"/>
        </w:rPr>
        <w:t>(Değişik:RG-3/4/2012-28253) </w:t>
      </w:r>
      <w:r w:rsidRPr="009E2C5E">
        <w:rPr>
          <w:rFonts w:ascii="Calibri" w:eastAsia="Times New Roman" w:hAnsi="Calibri" w:cs="Times New Roman"/>
          <w:color w:val="1C283D"/>
          <w:lang w:eastAsia="tr-TR"/>
        </w:rPr>
        <w:t>Evlenme yardımı: Aile yardımı bildirimi (Örnek No: 14)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Aile yardımı : Aylıklarla birlikte ödenen bu yardım, personelin ilk işe girişinde alınacak Aile Yardımı Bildirimine (Örnek : 14 ) dayanılarak ödenir. Bu bildirim, personelin aile yardımından yararlanan eş veya çocuk durumunda meydana gelen değişiklikler ile yer değiştirme suretiyle atama halinde yenilenir. Bildirimler, ödeme belgesinin </w:t>
      </w:r>
      <w:r w:rsidRPr="009E2C5E">
        <w:rPr>
          <w:rFonts w:ascii="Calibri" w:eastAsia="Times New Roman" w:hAnsi="Calibri" w:cs="Times New Roman"/>
          <w:b/>
          <w:bCs/>
          <w:color w:val="1C283D"/>
          <w:lang w:eastAsia="tr-TR"/>
        </w:rPr>
        <w:t>(Değişik ibare:RG-5/11/2016-29879)</w:t>
      </w:r>
      <w:r w:rsidRPr="009E2C5E">
        <w:rPr>
          <w:rFonts w:ascii="Calibri" w:eastAsia="Times New Roman" w:hAnsi="Calibri" w:cs="Times New Roman"/>
          <w:color w:val="1C283D"/>
          <w:lang w:eastAsia="tr-TR"/>
        </w:rPr>
        <w:t> </w:t>
      </w:r>
      <w:r w:rsidRPr="009E2C5E">
        <w:rPr>
          <w:rFonts w:ascii="Calibri" w:eastAsia="Times New Roman" w:hAnsi="Calibri" w:cs="Times New Roman"/>
          <w:color w:val="1C283D"/>
          <w:u w:val="single"/>
          <w:lang w:eastAsia="tr-TR"/>
        </w:rPr>
        <w:t>birinci</w:t>
      </w:r>
      <w:r w:rsidRPr="009E2C5E">
        <w:rPr>
          <w:rFonts w:ascii="Calibri" w:eastAsia="Times New Roman" w:hAnsi="Calibri" w:cs="Times New Roman"/>
          <w:color w:val="1C283D"/>
          <w:lang w:eastAsia="tr-TR"/>
        </w:rPr>
        <w:t> nüshasına eklenir.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Doğum yardımı : Doğum olayının meydana geldiği yeri ve tarihi belirten ilgilinin dilekçesi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Ölüm yardımı : Ölüm olayının meydana geldiği yeri ve tarihi belirten ilgilinin dilekçesi ödeme  belgesine bağlanır. Normal süresinde ölü olarak doğan çocuklar için ödenecek ölüm yardımında, buna ilişkin raporun da aranması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e) Tayın bedeli :22/6/1978 tarihli ve 2155 sayılı Bazı Kamu Personeline Tayın Bedeli Verilmesi Hakkında Kanun uyarınca tayın bedellerinin ödenmesinde, tayın bedelinin ilgili aya ait tutarının tespitini gösteren yazı.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 Giyecek yardımı : Nakden verilmesi gereken giyecek yardımı veya dikiş bedeli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mevzuatında belirtilen yetkili makamın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Çeşitli Ödemeler Bordrosu (Örnek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Ödemenin miktarını gösteren yetkili makamların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Ek çalışma karşılıkları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13 </w:t>
      </w:r>
      <w:r w:rsidRPr="009E2C5E">
        <w:rPr>
          <w:rFonts w:ascii="Calibri" w:eastAsia="Times New Roman" w:hAnsi="Calibri" w:cs="Times New Roman"/>
          <w:color w:val="1C283D"/>
          <w:lang w:eastAsia="tr-TR"/>
        </w:rPr>
        <w:t>- Ek ders ve fazla çalışma ücretleri ile huzur  hakkı ve toplantı ücretleri, konferans ücretleri ve diğer ek çalışma ücretlerinin ödenmesinde, Çeşitli Ödemeler Bordrosu (Örnek : 13) ile birlikte duruma göre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5/3/1964 tarihli ve 439 sayılı Milli Eğitim Bakanlığına Bağlı Yüksek ve Orta Dereceli Okullar Öğretmenlerinin Haftalık Ders Saatleri ile Ek Ders Ücretleri Hakkında Kanun uyarınca ödenecek ek ders ücretlerinde;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Ek Ders Ücreti Çizelgesi (Örnek : 15 ),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Aylık karşılığı okutulacak dersin adı ve haftalık ders saati ile ek branş derslerinin adını ve haftalık ders saatini gösteren onay,</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Haftalık ders dağılım çizelgesi, ücretli ders saatlerinde değişiklik yapılması halinde ise değişikliğe ilişkin onay ve haftalık ders dağılım çizelgesi,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Eleman yetiştirilmek üzere açılan mesleki okullarda, eğitim merkezlerinde, kurs, seminer ve hizmet içi eğitim faaliyetlerinde ücretle ders vermekle görevlendirilenlerin ders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Görevlendirme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Ek Ders Ücreti Çizelgesi (Örnek : 15 ),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10/11/1983 tarihli ve 2914 sayılı Yükseköğretim Personel Kanunu uyarınca ödenecek ek ders ücretlerinde;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Yükseköğretim Ek Ders Ücreti Çizelgesi (Örnek : 15/A),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Her öğretim döneminin ilk ayında ders yükü dağılımını gösteren onay ve akademik takvim (Programda değişiklik halinde onay yeniden alınır.),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Fazla çalışma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Saat başına ödenecek fazla çalışma ücretini gösterir onay,</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Fazla çalışma yapan personel ile çalışılan gün ve süreleri gösterir çizelge,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Komisyon ve kurul üyelerinin huzur  hakkı ve toplantı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İlgili mevzuatında belirtilmeyenler için ödenecek miktarın tespitine ilişkin yetkili makamın onay veya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Üyelerin ad-soyadlarını ve katıldıkları toplantı sayısını gösterir yetkili makamca onaylı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Konferans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Verilecek konferansın sayısını ve her bir konferans için verilecek ücreti gösterir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Konferansın verildiğine ilişkin ilgili dairenin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Yukarıda (a), (b) ve (c) bentlerinde sözü edilen onay ve akademik takvimin, her öğretim yılının ilk ders ücretine ilişkin ödeme belgesine; (d) ve (e) bentlerinde belirtilen onay veya yazının ise malî yılın ilk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Ödül ve ikramiyeler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14 – </w:t>
      </w:r>
      <w:r w:rsidRPr="009E2C5E">
        <w:rPr>
          <w:rFonts w:ascii="Calibri" w:eastAsia="Times New Roman" w:hAnsi="Calibri" w:cs="Times New Roman"/>
          <w:color w:val="1C283D"/>
          <w:lang w:eastAsia="tr-TR"/>
        </w:rPr>
        <w:t>Kamu personeline verilecek ödül ve ikramiyelerin ödenmesinde Çeşitli Ödemeler Bordrosu (Örnek :13) ile birlikte, aşağıda belirtilen belgeler aranır. Ancak 10/7/2003 tarihli ve 4926 sayılı Kaçakçılıkla Mücadele Kanunu ve ilgili Yönetmeliği uyarınca verilecek ikramiyelerin ödenmesinde, Kaçak Eşya Müsadir İkramiyeleri Cetveli  (Örnek: 16) düzenleneceğinden Çeşitli Ödemeler Bordrosu aranmaz.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a) 657 sayılı Devlet Memurları Kanunu hükümleri uyarınca emsallerine göre başarılı görev yapan devlet memurlarına verilecek ödüllerde;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Bağlı veya ilgili bakan onayı; ilave olarak birer aylık daha ödül verilmesi gereken hallerde Başbakan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926 sayılı Türk Silahlı Kuvvetleri Personel Kanunu ve 7 Ağustos 1981 tarihli ve 17421 sayılı Resmi Gazete'de yayımlanan Türk Silahlı Kuvvetleri Ödül Yönetmeliği uyarınca verilecek ödüllerde;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Değerlendirme kurullarınca hazırlanan ve ödül ödeneğini idare eden makamın onayını içeren liste, değerlendirme kurullarından geçirilmeden ödül verilmesi halinde yetkili makamın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4926 sayılı Kaçakçılıkla Mücadele Kanunu ve ilgili Yönetmeliği uyarınca verilecek ikramiyelerden;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 Kaçak eşya ikramiyelerinin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Değer tespit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Kesinleşmiş mahkeme kararının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Kaçak Eşya Müsadir İkramiyeleri Cetveli (Örnek: 16),</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-Muhbirli yakalamalarda ihbarı alan ve muhbir ikramiyesini alacak görevlinin kimliğini belirten yazı,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 Kaçak</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silah-mühimmat ikramiyelerinin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Değer tespit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Sahipli olarak yakalananlarda, ilk</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dönem ikramiyelerinin ödenmesinde kamu davasının açıldığına ilişkin cumhuriyet savcılığı yazısı; ikinci dönem ikramiyelerinin ödenmesinde, kesinleşmiş mahkeme kararının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Sahipsiz</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olarak yakalananlarda, kesinleşmiş zor alım kararının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Kaçak Eşya Müsadir İkramiyeleri Cetveli (Örnek: 16),</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-Muhbirli yakalamalarda ihbarı alan ve muhbir ikramiyesini alacak görevlinin kimliğini belirten yazı,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3-</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Uyuşturucu madde ikramiyelerinin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Ekspertiz raporu,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Sahipli olarak yakalananlarda, ilk</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dönem ikramiyelerinin ödenmesinde kamu davasının açıldığına ilişkin cumhuriyet savcılığı yazısı; ikinci dönem ikramiyelerinin ödenmesinde, kesinleşmiş mahkeme kararının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Sahipsiz</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olarak yakalananlarda, kesinleşmiş zor alım kararı veya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Kaçak Eşya Müsadir İkramiyeleri Cetveli  (Örnek: 16),</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-Muhbirli yakalamalarda ihbarı alan ve muhbir ikramiyesini alacak görevlinin kimliğini belirten yazı,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4/6/1937 tarihli ve 3201 sayılı Emniyet Teşkilatı Kanununun 86 ncı maddesi uyarınca ödenecek mükafatlarda;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-İçişleri Bakanı onayını taşıyan seçim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28/2/2001 tarihli ve 4631 sayılı Hayvan Islahı Kanunu uyarınca verilecek ikramiye ve prim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 Suni tohumlama ikramiyelerinin ödenmesinde, ilgili bakanlığın onayını taşıyan merkez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 Suni tohumlama primlerinde;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bakanlığın onayını taşıyan merkez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Prim miktarını gösterir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 21/7/1983 tarihli ve 2863 sayılı Kültür ve Tabiat Varlıklarını Koruma Kanunu ve ilgili Yönetmeliği uyarınca verilecek ikramiyelerde;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Bulunan varlığın takdir edilen bedelini gösteren yazı veya tutanak,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g) 20/2/1930 tarihli ve 1567 sayılı Türk Parasının Kıymetini Koruma Hakkında Kanun uyarınca verilecek ikramiyelerde;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Hazine Müsteşarlığının bağlı olduğu Bakan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Hükmedilen para cezasının tahsil edildiğine ilişkin alındı,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 8/9/1971 tarihli ve 1481 sayılı Asayişe Müessir Bazı Fiillerin Önlenmesi Hakkında Kanun ve ilgili Yönetmeliği uyarınca verilecek ödüllerde;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Ödül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İçişleri Bakanı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ı) 16/4/2003 tarihli ve 4848 sayılı Kültür ve Turizm Bakanlığı Teşkilat ve Görevleri Hakkında Kanun ve ilgili yönetmelikler uyarınca, Kültür ve Turizm Bakanlığının görev alanına giren konularda üstün başarı göstermiş kişi, topluluk ve kuruluşlara verilecek ödüllerin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Değerlendirme kurulu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Mükafat veya ödülün miktarını belirleyen Maliye Bakanlığı ve ilgili bakanlığın müşterek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j) 25/6/1927 tarihli ve 1156 sayılı Kanuna Mugayir Tahakkuk ve Tediye Muamelatını İhbar Edenlere İkramiye İtasına Dair Kanun uyarınca verilecek ikramiyelerde;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-İhbarın doğruluğunu ve verilecek ikramiye miktarını gösteren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r w:rsidRPr="009E2C5E">
        <w:rPr>
          <w:rFonts w:ascii="Calibri" w:eastAsia="Times New Roman" w:hAnsi="Calibri" w:cs="Times New Roman"/>
          <w:color w:val="1C283D"/>
          <w:lang w:eastAsia="tr-TR"/>
        </w:rPr>
        <w:t>k) 26/12/1931 tarihli ve 1905 sayılı Menkul ve Gayrimenkul Emval ile Bunların İntifa Haklarının ve Daimi Vergilerin Mektumlarını Haber Verenlere Verilecek İkramiye Hakkında Kanun uyarınca;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 Menkul ve gayrimenkul mallarla ilgili verilecek ikramiyelerde;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Maliye Bakanı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İhbar edilen malların veya bunların intifa hakkının Hazineye ait olduğunu gösteren kesinleşmiş mahkeme kararı veya tapu senedinin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İhbar konusu malların rayiç değerlerini gösteren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 Daimi vergilerle ilgili ihbar konusu vergi ve cezaların kesin tahakkuk ve tahsilinde verilecek ikramiyelerde;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Maliye Bakanı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-İhbar Sonucu Tespiti ve İkramiye Hesap Çizelgesi (Örnek : 17),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l) 24/2/2000 tarihli ve 4536 sayılı Denizlerde ve Yurt Düzeyinde Görülen Patlayıcı Madde ve Şüpheli Cisimlere Uygulanacak Esaslara İlişkin Kanun ve ilgili yönetmelikleri uyarınca  verilecek ödüllerde;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-Genelkurmay Başkanın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 21/5/1986 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3289 sayılı Gençlik ve Spor Genel Müdürlüğünün Teşkilat ve Görevleri Hakkında Kanun ve ilgili yönetmelikleri uyarınca spor hizmet ve faaliyetlerinde üstün başarı gösteren sporcular ile teknik direktör ve antrenörlerine verilecek ödüllerde;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-Mevzuatında belirtilen hallere göre ilgili bakanın veya genel müdürün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n) Kurum ve kuruluşların mevzuatı gereği teşvik ödülü, hizmet armağanı, taltif ikramiyesi ve benzeri adlarla personeline vereceği diğer ödüllerin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-İlgili mevzuatında belirtilen yetkili makamın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Yukarıdaki bentlerde sayılan mevzuat gereğince kamu personeli olmayan kimselere verilecek ödül ve ikramiyelerin ödenmesinde de bu madde hükümleri uygulanır.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Sözleşmeli personel ücretleri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15–</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Sözleşmeli olarak istihdam edilen personel ücretlerinin ödenmesinde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Yurtiçinde, Aylık Bordrosu (Örnek:8)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Personel Bildirimi (Örnek:9);</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dış temsilciliklerde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istihdam edilen gerek Türkiye Cumhuriyeti uyruklu, gerekse yabancı uyruklu sözleşmeli personel ücretlerinin ödenmesinde ise Yurtdışı Sözleşmeli Personel Ücret Bordrosu (Örnek: 18 ),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İşe başlama yazısı, </w:t>
      </w:r>
      <w:r w:rsidRPr="009E2C5E">
        <w:rPr>
          <w:rFonts w:ascii="Calibri" w:eastAsia="Times New Roman" w:hAnsi="Calibri" w:cs="Times New Roman"/>
          <w:b/>
          <w:bCs/>
          <w:color w:val="1C283D"/>
          <w:lang w:eastAsia="tr-TR"/>
        </w:rPr>
        <w:t>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Sözleşmeli personele, sözleşmelerine göre ödenecek tazminat, sosyal yardım, ek çalışma ve diğer ödemelerde, ödemenin çeşidine göre Yönetmeliğin ilgili maddelerinde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Sözleşme ve işe başlama yazısının</w:t>
      </w:r>
      <w:r w:rsidRPr="009E2C5E">
        <w:rPr>
          <w:rFonts w:ascii="Calibri" w:eastAsia="Times New Roman" w:hAnsi="Calibri" w:cs="Times New Roman"/>
          <w:color w:val="3366FF"/>
          <w:lang w:eastAsia="tr-TR"/>
        </w:rPr>
        <w:t> </w:t>
      </w:r>
      <w:r w:rsidRPr="009E2C5E">
        <w:rPr>
          <w:rFonts w:ascii="Calibri" w:eastAsia="Times New Roman" w:hAnsi="Calibri" w:cs="Times New Roman"/>
          <w:color w:val="1C283D"/>
          <w:lang w:eastAsia="tr-TR"/>
        </w:rPr>
        <w:t>ilk ödemeye ait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İşçi ücretleri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16 –</w:t>
      </w:r>
      <w:r w:rsidRPr="009E2C5E">
        <w:rPr>
          <w:rFonts w:ascii="Calibri" w:eastAsia="Times New Roman" w:hAnsi="Calibri" w:cs="Times New Roman"/>
          <w:color w:val="1C283D"/>
          <w:lang w:eastAsia="tr-TR"/>
        </w:rPr>
        <w:t>22/5/2003</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4857 sayılı İş Kanunu kapsamına giren işlerde çalışan işçilere ücret ve ücretle birlikte her ay yapılacak ödemelerde ödemenin türüne göre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Ücret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Personel Bildirimi (Örnek : 9),</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İlk işe başlama, yer değiştirme ve terfilerde, İşçi Hareketleri Onayı (Örnek : 20),</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İşçi Ücret Bordrosu (Örnek : 19),</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İşçilerin fazla çalışma, ulusal bayram ve hafta tatili, genel tatil ile yıllık izin ücretlerinin ödenmesinde, ayrıca buna ilişkin onayın da aranması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Evlenme, doğum ve ölüm yardımı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Yönetmeliğin 12 nci maddesinde belirtilen belgeler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Giyecek yardımı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-Nakden yapılacak ödemelerde Çeşitli Ödemeler Bordrosu (Örnek:13),</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Kıdem tazminatı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Hizmet cetveli,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Kıdem tazminatının hesaplanmasını gösteren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Askerlik borçlanması varsa buna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-Daha önce çalıştığı yerlerden ayrılırken kıdem tazminatı alıp almadığını gösterir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-Emekliye ayrılanlarda, Sosyal Sigortalar Kurumundan alınacak emekliliği hakettiğine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İhbar tazminatı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Hizmet cetveli,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İhbar tazminatının hesaplanmasını gösteren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Sendikalarla yapılan toplu sözleşmenin onaylı iki nüshası, yapılacak ödemelere esas olmak üzere dönem başında muhasebe birimine verilir. </w:t>
      </w:r>
      <w:r w:rsidRPr="009E2C5E">
        <w:rPr>
          <w:rFonts w:ascii="Calibri" w:eastAsia="Times New Roman" w:hAnsi="Calibri" w:cs="Times New Roman"/>
          <w:b/>
          <w:bCs/>
          <w:color w:val="1C283D"/>
          <w:lang w:eastAsia="tr-TR"/>
        </w:rPr>
        <w:t>(Değişik cümle:RG-5/11/2016-29879)</w:t>
      </w:r>
      <w:r w:rsidRPr="009E2C5E">
        <w:rPr>
          <w:rFonts w:ascii="Calibri" w:eastAsia="Times New Roman" w:hAnsi="Calibri" w:cs="Times New Roman"/>
          <w:color w:val="1C283D"/>
          <w:lang w:eastAsia="tr-TR"/>
        </w:rPr>
        <w:t> Toplu sözleşmenin bir nüshası ödeme emri belgesinin birinci nüshasına eklenir.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Geçici personel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17 –</w:t>
      </w:r>
      <w:r w:rsidRPr="009E2C5E">
        <w:rPr>
          <w:rFonts w:ascii="Calibri" w:eastAsia="Times New Roman" w:hAnsi="Calibri" w:cs="Times New Roman"/>
          <w:color w:val="1C283D"/>
          <w:lang w:eastAsia="tr-TR"/>
        </w:rPr>
        <w:t>Geçici personel giderlerinin ödenmesinde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30 iş gününü aşmayan sürelerde ve vize alınmaksızın çalıştırılacak işçilerin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İşçi Ücret Bordrosu (Örnek : 19),</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657 sayılı Devlet Memurları Kanunun 4/c maddesi veya özel mevzuatları gereğince sayım, propaganda, anket, canlı modellik ve benzeri geçici hizmetlerde istihdam edilen kısmi zamanlı çalışanların ücretleri ile aday çırak, çırak ve stajyer öğrencilerin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Çeşitli Ödemeler Bordrosu (Örnek :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Gereken hallerde puantaj cetveli,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5/6/1986 tarihli ve 3308 sayılı Çıraklık ve Meslek Eğitimi Kanunu uyarınca sigorta primlerinin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Aylık Sigorta Primleri Bildirgesi,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Aday çırak, çırak veya öğrencilerin onaylı listesi,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lastRenderedPageBreak/>
        <w:t>Er ve erbaş harçlıkları ve tayın bedelleri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18- </w:t>
      </w:r>
      <w:r w:rsidRPr="009E2C5E">
        <w:rPr>
          <w:rFonts w:ascii="Calibri" w:eastAsia="Times New Roman" w:hAnsi="Calibri" w:cs="Times New Roman"/>
          <w:color w:val="1C283D"/>
          <w:lang w:eastAsia="tr-TR"/>
        </w:rPr>
        <w:t>Er ve erbaş harçlıkları ve tayın bedellerinin ödenmesinde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Er ve erbaş </w:t>
      </w:r>
      <w:r w:rsidRPr="009E2C5E">
        <w:rPr>
          <w:rFonts w:ascii="Calibri" w:eastAsia="Times New Roman" w:hAnsi="Calibri" w:cs="Times New Roman"/>
          <w:b/>
          <w:bCs/>
          <w:color w:val="1C283D"/>
          <w:lang w:eastAsia="tr-TR"/>
        </w:rPr>
        <w:t>(Mülga ibare:RG-5/11/2016-29879) </w:t>
      </w:r>
      <w:r w:rsidRPr="009E2C5E">
        <w:rPr>
          <w:rFonts w:ascii="Calibri" w:eastAsia="Times New Roman" w:hAnsi="Calibri" w:cs="Times New Roman"/>
          <w:color w:val="1C283D"/>
          <w:lang w:eastAsia="tr-TR"/>
        </w:rPr>
        <w:t>(...) harçlıklarının ödenmesinde, Er ve Erbaş Harçlıkları Özet Bordrosu (Örnek: 21),</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Jandarma er ve erbaşlarının harçlıkları ve tayın bedellerinin avans olarak </w:t>
      </w:r>
      <w:r w:rsidRPr="009E2C5E">
        <w:rPr>
          <w:rFonts w:ascii="Calibri" w:eastAsia="Times New Roman" w:hAnsi="Calibri" w:cs="Times New Roman"/>
          <w:b/>
          <w:bCs/>
          <w:color w:val="1C283D"/>
          <w:lang w:eastAsia="tr-TR"/>
        </w:rPr>
        <w:t>(Değişik ibare:RG-5/11/2016-29879)</w:t>
      </w:r>
      <w:r w:rsidRPr="009E2C5E">
        <w:rPr>
          <w:rFonts w:ascii="Calibri" w:eastAsia="Times New Roman" w:hAnsi="Calibri" w:cs="Times New Roman"/>
          <w:color w:val="1C283D"/>
          <w:lang w:eastAsia="tr-TR"/>
        </w:rPr>
        <w:t> </w:t>
      </w:r>
      <w:r w:rsidRPr="009E2C5E">
        <w:rPr>
          <w:rFonts w:ascii="Calibri" w:eastAsia="Times New Roman" w:hAnsi="Calibri" w:cs="Times New Roman"/>
          <w:color w:val="1C283D"/>
          <w:u w:val="single"/>
          <w:lang w:eastAsia="tr-TR"/>
        </w:rPr>
        <w:t>ödenmesi halinde</w:t>
      </w:r>
      <w:r w:rsidRPr="009E2C5E">
        <w:rPr>
          <w:rFonts w:ascii="Calibri" w:eastAsia="Times New Roman" w:hAnsi="Calibri" w:cs="Times New Roman"/>
          <w:color w:val="1C283D"/>
          <w:lang w:eastAsia="tr-TR"/>
        </w:rPr>
        <w:t>, er ve erbaşların sayısı ile harçlık ve tayın bedeli tutarını gösteren yazı,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Söz konusu avansların mahsubunda ve kazandan iaşesi mümkün olmayan diğer er ve erbaşların harçlık ve tayın bedelleri ile ordu hemşire, ebe ve hastabakıcılarının tayın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Er ve Erbaş Harçlıkları Dağıtım Bordrosu/Er,Erbaş ile Ordu Hemşire, Ebe ve Hastabakıcı Tayın Bedeli Dağıtım Bordrosu (Örnek : 22),</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aya ait tayın bedeli tespitine ilişkin yazı,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Dinlenme ve hava değişimi alan er ve erbaşların tayın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Tayın bedelinin miktarının tespitine ilişkin yazı,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-Sağlık kurulu raporu,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Dinlenme ve hava değişimi alan er ve erbaşların sağlık kurulu raporlarının zamanında düzenlenmemesi halinde hekim raporu veya hasta taburcu belgesi ödeme  belgesine bağlanır. Ancak, daha sonra düzenlenen sağlık kurulu raporu, istenildiğinde ibraz edilmek  üzere gideri gerçekleştiren harcama biriminde muhafaza edilir.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Öğrenim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19 -</w:t>
      </w:r>
      <w:r w:rsidRPr="009E2C5E">
        <w:rPr>
          <w:rFonts w:ascii="Calibri" w:eastAsia="Times New Roman" w:hAnsi="Calibri" w:cs="Times New Roman"/>
          <w:color w:val="1C283D"/>
          <w:lang w:eastAsia="tr-TR"/>
        </w:rPr>
        <w:t> Öğrencilere yapılacak çeşitli giderlerin ödenmesinde aranacak belgeler aşağıda belirtilmiştir.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Askeri öğrencilerin harçlıklarının ödenmesinde, Askeri Öğrenci Harçlıkları Bordrosu (Örnek : 23),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Dinlenme ve hava değişimi alan askeri öğrencilerin tayın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-Tayın bedelinin miktarının tespitine ilişkin yazı,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Sağlık kurulu raporu,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Dinlenme ve hava değişimi alan askeri öğrencilerin sağlık kurulu raporlarının zamanında düzenlenmemesi halinde hekim raporu veya hasta taburcu belgesi ödeme  belgesine bağlanır. Ancak, daha sonra düzenlenen sağlık kurulu raporu, istenildiğinde ibraz edilmek  üzere gideri gerçekleştiren harcama biriminde muhafaza edilir.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657 sayılı Devlet Memurları Kanunu ile 17/6/1982 tarihli ve 2684 sayılı İlköğretim ve Ortaöğretimde Parasız Yatılı veya Burslu Öğrenci Okutma ve Bunlara Yapılacak Sosyal Yardımlara İlişkin Kanun, 15/6/1989 tarihli ve 3580 sayılı Öğretmen ve Eğitim Uzmanı Yetiştiren Yükseköğretim Kurumlarında Parasız Yatılı veya Burslu Öğrenci Okutma ve Bunlara Yapılacak Sosyal Yardımlara İlişkin Kanun ve diğer mevzuat hükümleri gereğince ilgili bakanlık veya kurum bütçesinden ödenecek burs, harçlık, harç veya diğer sosyal yardımların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-Öğrenci Giderleri Bordrosu (Örnek : 24),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d)Yüksek Öğrenim Kredi ve Yurtlar Kurumu Genel Müdürlüğünce öğrenim ve katkı kredisi ile burs giderlerinin ödenmesinde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-Burs ve öğrenim kredilerinin ödenmesinde, banka şubeleri itibarıyla düzenlenecek ve öğrenci başına ödenecek kredi miktarı ile öğrenci sayısını ve ödenecek toplam kredi tutarını gösteren, burs ve kredi hizmetlerini yürüten birimce onaylı liste; katkı kredilerinin ödenmesinde, her bir üniversiteye ödenecek toplam katkı miktarını gösteren, kredi hizmetlerini yürüten birimce onaylı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Öğrenciler tarafından yapılan kitap, kırtasiye ve benzeri giderler ile harç tutarlarının kendilerine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 (Kitap ve kırtasiye giderlerine ilişkin fatura muhteviyatının öğrenim için zorunlu olduğunun ilgili okul idaresince onanması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f) 11/7/1982 tarihli ve 2698 sayılı Milli Eğitim Bakanlığı Okul Pansiyonları Kanunu ve 30/10/1983 tarihli ve 18206 sayılı Resmi Gazete’de yayımlanan Milli Eğitim Bakanlığına Bağlı Okul Pansiyonları Yönetmeliği uyarınca, parasız yatılı öğrencilerin Devletçe karşılanacak pansiyon ücretlerinin pansiyon hesabına aktarılmasında;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Öğrencilerin adları ile her birine ait ücret miktarını gösterir okul idaresince düzenlenen onaylı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 657 sayılı Devlet Memurları Kanunu, 926 sayılı Türk Silahlı Kuvvetleri Personel Kanunu, 2914 sayılı Yükseköğretim Personel Kanunu ve diğer kanun hükümlerine tabi personel çocuklarının pansiyon ücretlerinden indirilen ve Devletçe karşılanması gereken miktarların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Öğrencilerin ad ve soyadlarını, velilerinin memuriyet unvanlarını, her biri için yapılan indirim oranını ve taksit miktarlarını gösteren okul idaresince onaylı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 Yapılan anlaşmalar gereği yurtiçi eğitim kurumlarında okutulan yabancı uyruklu öğrencilerin burslarının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Verilecek burs tutarını ve diğer ödemelerin miktarını gösteren onay,</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Malî yılın ilk ödemesinde, yapılan anlaşmanın onaylı bir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Yabancı Uyruklu Öğrenciler Burs Giderleri Bordrosu (Örnek : 25),</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ı) 4/11/1981 tarihli ve 2547 sayılı Yüksek Öğretim Kanunu, 8/4/1929 tarihli ve 1416 sayılı Ecnebi Memleketlere Gönderilecek Talebe Hakkında Kanun ve diğer ilgili mevzuat hükümleri uyarınca, yurtdışında lisans ve lisansüstü öğrenim yapan öğrencilere aylık, yolluk ve diğer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Yurtdışı Öğrenci Giderleri Bordrosu (Örnek : 25/A),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Gönderilen kişinin ilgili ülkeye varış tarihini belirten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Belgelendirilmesi gereken diğer ödemelerde, harcama talimatı ile birlikte harcamaya ilişkin fatura, sigorta poliçesi veya diğer belgelerin de ödeme belgesine bağlanması gerekir.Gereken hallerde bakan onayı da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Yurtdışında alınmış harcama belgelerinin ve bunların tercümelerinin, eğitim müşavirliği veya ataşeliğinin veya dış temsilciliğin onayını taşıması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Öğrencilere burs, harçlık veya aylık gibi belirli dönemlerde yapılan ödemelerde buna ilişkin onayların, malî yılın ilk ödemesine ait ödeme belgesine bağlanması gerekir.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İKİNCİ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Tedavi ve Cenaze Giderleri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Tedavi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val="en-GB" w:eastAsia="tr-TR"/>
        </w:rPr>
        <w:t>Madde 20 – </w:t>
      </w:r>
      <w:r w:rsidRPr="009E2C5E">
        <w:rPr>
          <w:rFonts w:ascii="Calibri" w:eastAsia="Times New Roman" w:hAnsi="Calibri" w:cs="Times New Roman"/>
          <w:b/>
          <w:bCs/>
          <w:color w:val="1C283D"/>
          <w:lang w:eastAsia="tr-TR"/>
        </w:rPr>
        <w:t>(Değişik:RG-22/7/2009-27296)</w:t>
      </w:r>
      <w:r w:rsidRPr="009E2C5E">
        <w:rPr>
          <w:rFonts w:ascii="Calibri" w:eastAsia="Times New Roman" w:hAnsi="Calibri" w:cs="Times New Roman"/>
          <w:b/>
          <w:bCs/>
          <w:color w:val="1C283D"/>
          <w:vertAlign w:val="superscript"/>
          <w:lang w:eastAsia="tr-TR"/>
        </w:rPr>
        <w:t>(1)</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en-GB" w:eastAsia="tr-TR"/>
        </w:rPr>
        <w:t>Eczanelere, resmî ve özel sağlık kurum ve kuruluşlarına ve personele yapılacak ilaç ve ilaç mahiyetinde olmayan ve tedavi amacıyla kullanılan çeşitli protez ve ortez, cihaz ve malzeme bedelleri ile hizmet giderlerinin ödenmesinde aranacak kanıtlayıcı belgeler aşağıda belirtilmiştir.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en-GB" w:eastAsia="tr-TR"/>
        </w:rPr>
        <w:t>a) Eczanelere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en-GB" w:eastAsia="tr-TR"/>
        </w:rPr>
        <w:t>- Hastanın şevkine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en-GB" w:eastAsia="tr-TR"/>
        </w:rPr>
        <w:t>- 12/8/2005 tarihli ve 25904 sayılı Resmî Gazete'de yayımlanan Beşeri Tıbbi Ürünler Ambalaj ve Etiketleme Yönetmeliği kapsamında karekodlu ilaçlara ait reçete, kapsam dışındaki ilaçlar için ise ilaç fiyat kupürlerinin ve barkod diyagramlarının yapıştırılmış olduğu reçete,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Reçetelerin kişi bazında dökümünü gösteren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Güvenli elektronik imzalı reçeteleme uygulamasına geçilen yerlerde kanıtlayıcı belge olarak ayrıca reçete aranmaz. Fatura üzerinde döküm yapıldığı takdirde ayrıca liste düzenlenmez. Ancak, kişiye verilen ilaçlar arasında karekodlu ilaç bulunması halinde karekodlu ilaçlar için liste düzenlenmesi ve bu listenin harcama birimi tarafından onaylanması zorunludur.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Eczane ile her mali yılda yapılan anlaşmanın bir örneği ilk ödeme belgesi ile birlikte muhasebe birimine verilir ve muhasebe birimince açılacak dosyada saklanır.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lastRenderedPageBreak/>
        <w:t>b) Personel tarafından karşılanan tedavi giderlerinin kendilerine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Hastanın sevkine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Tıbbi malzemeye ilişkin reçete ile Beşeri Tıbbi Ürünler Ambalaj ve Etiketleme Yönetmeliği kapsamında karekodlu ilaçlara ait reçete, kapsam dışındaki ilaçlar için ise ilaç fiyat kupürlerinin ve barkod diyagramlarının yapıştırılmış olduğu reçete,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Güvenli elektronik imzalı reçeteleme uygulamasına geçilen yerlerde kanıtlayıcı belge olarak ayrıca reçete aranmaz.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Yurtdışından getirtilen ilaç bedellerinin ödenmesinde faturanın temin edilememesi halinde fiyat kupürleri esas alınır. Bunlar da yok ise Sağlık Bakanlığınca tespit edilen fiyatlar üzerinden ödeme yapılır.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c) Sağlık Bakanlığınca onaylanan şahsi reçeteler kapsamında ihtiyaç duyulan ilaçların Türk Eczacılar Birliği tarafından ithal edilerek kişiye teslim edilmesi halinde, ilaç bedellerinin Türk Eczacılar Birliğine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Hastanın sevkine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Reçete,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Reçetelerin kişi bazında dökümünü gösteren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Fatura üzerinde döküm yapıldığı takdirde ayrıca liste düzenlenmez.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d) Resmî ve özel sağlık kurum ve kuruluşlarına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Hastanın sevkine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 Yatan hastalar için hasta çıkış özeti (epikriz)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Birden fazla kişinin tedavi giderinin aynı faturada gösterilmesi halinde, yapılan tetkik ve tedavinin kişi bazında dökümünü gösteren onaylı bir liste de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Yurtdışında yapılacak tedavilere ilişkin giderlerin ödenmesinde temin edilen belgelerin ve bunların tercümelerinin misyon şefliğinin veya ihtisas biriminin onayını taşıması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Mevzuatı gereğince hekim veya sağlık kurulu raporuna göre ödeme yapılacağı belirtilen hallerde raporun da ödeme belgesine bağlanması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Subay, askerî memur ve astsubaylarla bunların emeklilerinin ve aile efradının tedavi giderlerinin ödenmesinde, 6/9/1961 tarihli ve 10899 sayılı Resmî Gazete'de yayımlanan Türk Silahlı Kuvvetleri İç Hizmet Yönetmeliğinin sağlık işleri bölümünde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val="sv-SE" w:eastAsia="tr-TR"/>
        </w:rPr>
        <w:t>Personelin tedavi hizmetlerinden yararlanan aile fertlerinin tedavi giderlerinin ödenmesinde birinci fıkranın (a), (b), (c) ve (d) bentlerinde belirtilen hasta sevkine ilişkin belge aranmaz.</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Cenaze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21-</w:t>
      </w:r>
      <w:r w:rsidRPr="009E2C5E">
        <w:rPr>
          <w:rFonts w:ascii="Calibri" w:eastAsia="Times New Roman" w:hAnsi="Calibri" w:cs="Times New Roman"/>
          <w:color w:val="1C283D"/>
          <w:lang w:eastAsia="tr-TR"/>
        </w:rPr>
        <w:t> Cenaze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Cenaze, sağlık kurum ve kuruluşu veya belediyece kaldırıldığı takdirde, ilgili kurum, kuruluş veya belediyece düzenlenen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Cenaze, personelin bağlı bulunduğu kurumca tayin edilen bir personel veya ailesi ya da yakınları tarafından kaldırıldığı takdirde, yapılan masraflara ilişkin fatura, perakende satış fişi veya ödeme kaydedici cihazlara ait satış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Cenazenin başka bir yere nakli gerektiği takdirde, nakil ve defin giderleri yukarıdaki esaslara göre ödenir.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Yurtdışında ölenlerden cenazeleri yurda getirilenlerin, yurtdışında yapılan giderlerine ait belgelerin tercümelerinin ve mahalli rayice uygunluğunun yetkili misyon şefliği veya ihtisas birimi tarafından onaylanması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Subay, askeri memur ve astsubaylarla bunların emeklilerinin ve aile efradının cenaze giderlerinin ödenmesinde, Türk Silahlı Kuvvetleri İç Hizmet Yönetmeliğinin sağlık işleri bölümünde belirtilen belgeler aranır.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lastRenderedPageBreak/>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ÜÇÜNCÜ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Yolluklar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Yurtiçi geçici görev yolluğu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22 - </w:t>
      </w:r>
      <w:r w:rsidRPr="009E2C5E">
        <w:rPr>
          <w:rFonts w:ascii="Calibri" w:eastAsia="Times New Roman" w:hAnsi="Calibri" w:cs="Times New Roman"/>
          <w:color w:val="1C283D"/>
          <w:lang w:eastAsia="tr-TR"/>
        </w:rPr>
        <w:t>Yurtiçi geçici görev yolluklarının ödenmesinde duruma göre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Yurtiçi geçici görev yolluklarının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Görevlendirme yazısı veya harcama talimatı,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Yurtiçi / Yurtdışı Geçici Görev Yolluğu Bildirimi (Örnek : 27),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-Yatacak yer temini için ödenen ücretlere ilişkin fatura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Denetim elemanlarının yurtiçi geçici görev yolluklarının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Yurtiçi / Yurtdışı Geçici Görev Yolluğu Bildirimi (Örnek: 27),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Yatacak yer temini için ödenen ücretlere ilişkin fatura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Özel şahıslardan ev veya pansiyon kiralama halinde, ilk ödemede kira sözleşmesinin aslı, sonraki ödemelerde ise onaylı örneği; kira ödemesinin banka hesabına yatırılmak suretiyle yapılmış olması halinde ayrıca banka makbuzu,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Yurtiçi sürekli görev yolluğu</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Madde 23 –</w:t>
      </w:r>
      <w:r w:rsidRPr="009E2C5E">
        <w:rPr>
          <w:rFonts w:ascii="Calibri" w:eastAsia="Times New Roman" w:hAnsi="Calibri" w:cs="Times New Roman"/>
          <w:color w:val="1C283D"/>
          <w:lang w:eastAsia="tr-TR"/>
        </w:rPr>
        <w:t>Yurtiçi sürekli görev yolluklarının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Atamalarda atama onayı, diğer hallerde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Yurtiçi / Yurtdışı Sürekli Görev Yolluğu Bildirimi (Örnek : 28),</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Resmi mesafe haritasında gösterilmeyen yerler için yetkili mercilerden alınacak onaylı mesafe cetveli,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Kamu görevlilerinden emekliliğini isteyen veya emekliye sevk olunanlara, haklarında toptan ödeme hükümleri uygulananlara, emekli iken yeniden hizmete alındıktan sonra cezaen olmamak üzere görevlerine son verilenlere ve terhis olunan yedek subaylara ve bunlardan görevde iken ölenlerin kanuni mirasçılarına mevzuatları gereğince verilen tazminatların ödenmesinde ise yetkili makamın onayı 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Yolluk karşılığı verilen tazminatlar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24 -</w:t>
      </w:r>
      <w:r w:rsidRPr="009E2C5E">
        <w:rPr>
          <w:rFonts w:ascii="Calibri" w:eastAsia="Times New Roman" w:hAnsi="Calibri" w:cs="Times New Roman"/>
          <w:color w:val="1C283D"/>
          <w:lang w:eastAsia="tr-TR"/>
        </w:rPr>
        <w:t> Yolluk karşılığı verilen tazminatlar ile seyahat kartı bedellerinin ödenmesinde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Memuriyet mahalli dışında seyyar olarak görev yapanların tazminatlarının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Çeşitli Ödemeler Bordrosu (Örnek :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Mali hizmetler birimince onaylı, seyyar görev dağılım listesi,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Fiilen arazi üzerinde çalışanların tazminatlarının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Çeşitli Ödemeler Bordrosu (Örnek :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Tahsildar, yoklama memuru, mutemet, veznedar, satınalma memuru, tebliğ memuru, posta ve evrak dağıtıcısı,</w:t>
      </w: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takip memuru, mübaşir gibi unvanlarla memuriyet mahallinde gezici olarak görev yapan memur ve hizmetlilerden fiilen bu görevlerde çalışanlar ile sayılan unvanlara sahip olmamakla birlikte, fiilen bu hizmetleri gören personele verilecek seyahat kartı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İlgililerin adı, soyadı ve unvanları ile fiilen bu görevleri yaptıklarını gösteren onay,</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Taşıt işleten kuruma ait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Mali hizmetler birimince onaylı, seyahat kartı verilecek personel listesi,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Seyyar görev dağılım listesi ile seyahat kartı verilecek personel listesinin mali yılın ilk ödemesine ait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Yurtdışı geçici görev yolluğu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25-</w:t>
      </w:r>
      <w:r w:rsidRPr="009E2C5E">
        <w:rPr>
          <w:rFonts w:ascii="Calibri" w:eastAsia="Times New Roman" w:hAnsi="Calibri" w:cs="Times New Roman"/>
          <w:color w:val="1C283D"/>
          <w:lang w:eastAsia="tr-TR"/>
        </w:rPr>
        <w:t>Yurtdışı geçici görev yolluklarının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Görevlendirme yazısı veya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Yurtiçi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Yurtdışı Geçici Görev Yolluğu Bildirimi (Örnek : 27),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lastRenderedPageBreak/>
        <w:t>- </w:t>
      </w:r>
      <w:r w:rsidRPr="009E2C5E">
        <w:rPr>
          <w:rFonts w:ascii="Calibri" w:eastAsia="Times New Roman" w:hAnsi="Calibri" w:cs="Times New Roman"/>
          <w:color w:val="1C283D"/>
          <w:lang w:eastAsia="tr-TR"/>
        </w:rPr>
        <w:t>Yatacak yer temini için ödenen ücretlere ilişkin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Yatacak yer temini için alınan faturanın dairesince onaylanmış tercümelerinin de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Yurtdışı sürekli görev yolluğu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26-</w:t>
      </w:r>
      <w:r w:rsidRPr="009E2C5E">
        <w:rPr>
          <w:rFonts w:ascii="Calibri" w:eastAsia="Times New Roman" w:hAnsi="Calibri" w:cs="Times New Roman"/>
          <w:color w:val="1C283D"/>
          <w:lang w:eastAsia="tr-TR"/>
        </w:rPr>
        <w:t> Yurtdışı sürekli görev yolluklarının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Atamalarda atama onayı, diğer hallerde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Yurtiçi / Yurtdışı Sürekli Görev Yolluğu Bildirimi (Örnek : 28),</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Yolluklara ilişkin diğer hükümler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27-</w:t>
      </w:r>
      <w:r w:rsidRPr="009E2C5E">
        <w:rPr>
          <w:rFonts w:ascii="Calibri" w:eastAsia="Times New Roman" w:hAnsi="Calibri" w:cs="Times New Roman"/>
          <w:color w:val="1C283D"/>
          <w:lang w:eastAsia="tr-TR"/>
        </w:rPr>
        <w:t> Yolluklarla ilgili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a)Takip edilmesi gereken yolun dışında bir yoldan veya kullanılması gereken taşıt aracından başka bir araçla yolculuk yapılmasının zorunlu olduğu hallerde, yetkili makamdan alınacak onayın veya raporun,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b)Uçakla yapılan seyahatlerde yolcu biletinin; bilette kayıtlı gidiş-dönüşten birisinin kullanılmaması nedeniyle biletin iadesi gerektiği takdirde gerçekleşen seyahat ücretini gösteren belgenin;</w:t>
      </w: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yabancı heyet ve temsilcilerin ülkelerine dönüşlerinde uçak biletlerinin kendilerine verilmesi halinde ise  söz konusu giderlerin tutarı ile kurumca karşılandığını belirten ve ilgili birim yetkilisince imzalanan  belgenin,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c)Taksi ile yapılan seyahatlerde (belediye hudutları dahilindeki taksi ücretleri hariç) fatura veya perakende satış fişi veya ödeme kaydedici cihazlara ait satış fişinin,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Geçici görev yolluklarının avans suretiyle ödenmesinde görevlendirme yazısı veya harcama talimatının; sürekli görev yolluklarının avans suretiyle ödenmesinde ise atama onayının,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 Görevine ait mesleki ve sıhhi yeterliliklerinin tespiti veya kurumlarınca görülecek lüzum üzerine sınav için gönderilenler ile yurtiçinde mesleki bilgilerini artırmak amacıyla memuriyet mahalli dışında açılan kurs veya okullara gönderilenlerin söz konusu sınav veya kursa katıldığını gösteren belgenin,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 10/2/1954 tarihli ve 6245 sayılı Harcırah Kanununda belirtilen nedenlerden dolayı yola devam edememe halinde, gecikilen günlere ait gündeliklerin ödenebilmesi için, bu durumu kanıtlayan mülki veya askeri mercilerden alınacak belgenin,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g) Sürekli görevle başka bir yere atananların atamalarından vazgeçildiği takdirde, buna ilişkin onay ve ödenecek tazminat miktarını gösteren onaylı cetvel ile alınmış olan taşıt biletlerinin,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 Geçici görevle başka bir yere görevlendirilip, sonradan görevlendirilmelerinden vazgeçilenlerin alınmış olan bilet ücretlerinin ödenmesinde, buna ilişkin yazı ile taşıt biletlerinin,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 Yurtiçi veya yurtdışı tedavi yolluklarının ödenmesinde; bulunduğu yer dışındaki bir tedavi kurumuna sevk edildiğine veya yurtdışında tedavisinin gerekli olduğuna ilişkin belgenin (Sevk edildikleri yerlere bir kimse refakatinde gitmesinin gerekli olduğu hallerde ise bu durum ayrıca belge üzerinde gösterilir.),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bağlanması gerekir.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Denetim, kurs, yarışma, gösteri veya benzeri işler nedeniyle toplu olarak yapılan seyahatlerde, geçici görev yolluğu bildirimleri yerine Toplu Seyahatler Yolluk Bildirimi (Örnek : 29) düzenlenir.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DÖRDÜNCÜ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Görev Giderleri ve Hizmet Alım Giderleri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Bey’iye aidatı ödemeleri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28-</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Bayilere yapılacak bey’iye aidatı (satış aidatı) ödemelerinde, satılmak üzere verilen değerli kağıtlara ilişkin</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alındıların tarihi, sayısı ve tutarlarını gösteren, muhasebe birimince onaylı liste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Mahkeme harç ve giderleri ile ilama bağlı borç ödemeleri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29 – (Başlığı ile Birlikte Değişik:RG-5/11/2016-29879)</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Mahkeme harç ve giderleri, icra harçları ile ilama bağlı borçların ödenmesinde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a) Mahkeme harçları ve giderlerine ilişkin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Mahkeme, icra dairesi veya noterce düzenlenen alındı,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Alındı verilemeyen hallerde; davayı kovuşturan tarafından düzenlenip ilgili mahkeme veya dairelerce onaylanan Mahkeme Giderleri Listesi (Örnek: 30) (Başka yerdeki mahkemelerde yürütülen yargılamalarda davayı kovuşturan tarafından yapılan posta giderleri için bu liste daire amirince onaylanır.),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Ödemenin Ulusal Yargı Ağı Projesi (UYAP) ile ilişkili olarak elektronik ortamda gerçekleşmesi halinde; ödemeyi yapan idare,  başvuru yapılan mahkeme veya icra dairesi, dosya no, yapılan ödemenin çeşidi ve tutarı bilgilerini içeren UYAP Bilişim Sisteminden veya UYAP Bilişim Sisteminin altyapısının kurulu olduğu yurt içinde yerleşik bankadan alınacak onaylı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İlama bağlı borçlar, mahkeme ve icra harçları ile davacıya veya vekiline yapılacak vekalet ücreti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Kanunları gereği ilamın icrası için kesinleşmiş olma şartı aranan hallerde kesinleşmiş mahkeme ilamı,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-Yetkili merci tarafından icrasının geri bırakılmasına (yürütülmesinin durdurulmasına) karar verilmeyen mahkeme ilamı,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Davaya veya icraya intikal ettikten sonra veya intikal etmeden önce sulh yoluyla bir hakkın tanınmasından dolayı doğan borçların ödenmesinde, mahkeme kararı yerine mevzuatı gereği sulha yetkili makam veya merci kararı ve sulhname veya hakem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12/1/2011 tarihli ve 6100 sayılı Hukuk Muhakemeleri Kanununun 325 inci maddesi uyarınca yapılacak ödemelerde birinci fıkranın (a) bendinde istenen belgelere ilave olarak mahkeme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Hazineyi temsile yetkili görevlilere yapılacak yol tazminatı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Yurtiçi/Yurtdışı Geçici Görev Yolluğu Bildirimi (Örnek : 27),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(Ek:RG-11/10/2017-30207) </w:t>
      </w:r>
      <w:r w:rsidRPr="009E2C5E">
        <w:rPr>
          <w:rFonts w:ascii="Calibri" w:eastAsia="Times New Roman" w:hAnsi="Calibri" w:cs="Times New Roman"/>
          <w:color w:val="1C283D"/>
          <w:lang w:eastAsia="tr-TR"/>
        </w:rPr>
        <w:t>Keşif işlemlerinde keşif zaptı, haciz işlemlerinde haciz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3"/>
        <w:rPr>
          <w:rFonts w:ascii="Times New Roman" w:eastAsia="Times New Roman" w:hAnsi="Times New Roman" w:cs="Times New Roman"/>
          <w:b/>
          <w:bCs/>
          <w:color w:val="FF0000"/>
          <w:sz w:val="24"/>
          <w:szCs w:val="24"/>
          <w:lang w:eastAsia="tr-TR"/>
        </w:rPr>
      </w:pPr>
      <w:r w:rsidRPr="009E2C5E">
        <w:rPr>
          <w:rFonts w:ascii="Calibri" w:eastAsia="Times New Roman" w:hAnsi="Calibri" w:cs="Times New Roman"/>
          <w:b/>
          <w:bCs/>
          <w:lang w:eastAsia="tr-TR"/>
        </w:rPr>
        <w:t>Madde 30 –</w:t>
      </w:r>
      <w:r w:rsidRPr="009E2C5E">
        <w:rPr>
          <w:rFonts w:ascii="Calibri" w:eastAsia="Times New Roman" w:hAnsi="Calibri" w:cs="Times New Roman"/>
          <w:lang w:eastAsia="tr-TR"/>
        </w:rPr>
        <w:t>17/7/2004 tarihli ve 5233 sayılı Terör ve Terörle Mücadeleden Doğan Zararların Karşılanması Hakkında Kanun ve ilgili yönetmelikleri uyarınca sulhen karşılanacak zararların nakden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-Ödenecek zararın miktarını belirleyen ve zarar tespit komisyonu başkanı ile alacaklı veya temsilcisi tarafından imzalanan sulhname,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-Valinin onayı veya gereken hallerde İçişleri Bakanının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Kapalı istihbarat ve kapalı savunma hizmet giderleri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31-</w:t>
      </w:r>
      <w:r w:rsidRPr="009E2C5E">
        <w:rPr>
          <w:rFonts w:ascii="Calibri" w:eastAsia="Times New Roman" w:hAnsi="Calibri" w:cs="Times New Roman"/>
          <w:color w:val="1C283D"/>
          <w:lang w:eastAsia="tr-TR"/>
        </w:rPr>
        <w:t> Kapalı istihbarat ve kapalı savunma hizmet giderleri  5018 sayılı Kamu Malî Yönetimi ve Kontrol Kanununun  24 üncü maddesinde belirtilen kararname esaslarına göre gerçekleştirilir.         </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Sigortalılara yapılacak tazminat ödemeleri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32 –</w:t>
      </w:r>
      <w:r w:rsidRPr="009E2C5E">
        <w:rPr>
          <w:rFonts w:ascii="Calibri" w:eastAsia="Times New Roman" w:hAnsi="Calibri" w:cs="Times New Roman"/>
          <w:color w:val="1C283D"/>
          <w:lang w:eastAsia="tr-TR"/>
        </w:rPr>
        <w:t>Doğal Afet Sigortaları Kurumunca sigortalılara yapılacak tazminat</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ödemelerinde;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-Tapu senedinin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-Hasar tespitine ilişkin uzman raporu,</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Vergi, resim , harç ve benzeri giderlere ilişkin ödemeler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33 – </w:t>
      </w:r>
      <w:r w:rsidRPr="009E2C5E">
        <w:rPr>
          <w:rFonts w:ascii="Calibri" w:eastAsia="Times New Roman" w:hAnsi="Calibri" w:cs="Times New Roman"/>
          <w:color w:val="1C283D"/>
          <w:lang w:eastAsia="tr-TR"/>
        </w:rPr>
        <w:t>İş veya mal veya hizmet satınalınması sırasında ödenen vergi, resim ve harçlar dışında kalan; taşıt vergileri, emisyon ölçüm giderleri, belediye resim ve harçları, noter harcı, muayene ve ruhsat harçları ve benzeri giderler ile diğer vergi, resim ve harç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Alındı,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Bilirkişilik, uzmanlık, tanıklık ve benzeri hizmet ücretleri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34-</w:t>
      </w:r>
      <w:r w:rsidRPr="009E2C5E">
        <w:rPr>
          <w:rFonts w:ascii="Calibri" w:eastAsia="Times New Roman" w:hAnsi="Calibri" w:cs="Times New Roman"/>
          <w:color w:val="1C283D"/>
          <w:lang w:eastAsia="tr-TR"/>
        </w:rPr>
        <w:t>Bilirkişilik, uzmanlık, tanıklık ve benzeri hizmet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Bakanlar Kurulu Kararı, mahkeme kararı, muhakkik kararı veya yetkili organların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lastRenderedPageBreak/>
        <w:t>-</w:t>
      </w:r>
      <w:r w:rsidRPr="009E2C5E">
        <w:rPr>
          <w:rFonts w:ascii="Calibri" w:eastAsia="Times New Roman" w:hAnsi="Calibri" w:cs="Times New Roman"/>
          <w:color w:val="1C283D"/>
          <w:lang w:eastAsia="tr-TR"/>
        </w:rPr>
        <w:t> Çeşitli Ödemeler Bordrosu (Örnek: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Tarifeye bağlı ödemeler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35-</w:t>
      </w:r>
      <w:r w:rsidRPr="009E2C5E">
        <w:rPr>
          <w:rFonts w:ascii="Calibri" w:eastAsia="Times New Roman" w:hAnsi="Calibri" w:cs="Times New Roman"/>
          <w:color w:val="1C283D"/>
          <w:lang w:eastAsia="tr-TR"/>
        </w:rPr>
        <w:t>Komisyon ücretleri ve kovuşturma giderleri, kamu kurum ve kuruluşlarınca veya kamu kurum ve kuruluşlarının denetim ve gözetimi altında bir imtiyaz hakkı dahilinde özel hukuk tüzel kişilerince sunulan tekel niteliğindeki ilan, sigorta ile gazete, dergi,</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radyo, televizyon ve benzeri araçların abone giderlerinin ödenmesinde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Komisyon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 (Banka komisyon ücretlerinde dekont),</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Kovuşturma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Mahkeme kararı veya yetkili organların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Çeşitli Ödemeler Bordrosu (Örnek: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İlan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-İlanın hangi tarihte ve hangi yayın aracıyla (gazete, radyo, televizyon ve benzeri araçlar) yapıldığına ilişkin yazı veya tutanak,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Sigorta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Sigorta poliçesi veya zeyilname,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e)Gazete, dergi, radyo, televizyon ve benzeri araçların abone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Kurs ve toplantılara katılma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36-</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Kamu kurum ve kuruluşları ile meslek teşekkülleri, dernek ve vakıflar tarafından düzenlenen kurs ve toplantılara katılanların katılma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Görevlendirme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Fatura, fatura düzenlenemeyen hallerde katılma ücretini gösteren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Kurs ve toplantıya iştirak edildiğine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Yurtiçinde yerli veya yabancı dernek, vakıf veya kuruluşlarca açılan ve yeterlilikleri Milli Eğitim Bakanlığınca kabul edilen dil kursları için idarece karşılanması gereken ders ücretlerinin ödenmesinde, görevlendirme yazısı yerine ilgili mevzuatında belirtilen yetkili makamın onayı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Görevlendirme yazısı veya yetkili makam onayının malî yılın ilk ödemesine ait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Seçim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37-  </w:t>
      </w:r>
      <w:r w:rsidRPr="009E2C5E">
        <w:rPr>
          <w:rFonts w:ascii="Calibri" w:eastAsia="Times New Roman" w:hAnsi="Calibri" w:cs="Times New Roman"/>
          <w:color w:val="1C283D"/>
          <w:lang w:eastAsia="tr-TR"/>
        </w:rPr>
        <w:t>26/4/1961</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298 sayılı Seçimlerin Temel Hükümleri ve Seçmen Kütükleri Hakkında Kanun uyarınca, seçim kurulları başkan ve üyeleri ile görevlendirilecek memur, hizmetli, siyasi parti temsilcisi ve hariçten alınarak çalıştırılacaklara görev mahalli içerisindeki çalışmaları için ödenecek ücretlerde;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Çeşitli Ödemeler Bordrosu (Örnek :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Söz konusu Kanun uyarınca yapılacak satınalmalarda, Yönetmeliğin satınalmalara ilişkin hükümlerine göre işlem yapılır.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Fahri konsolosluklar aidat ve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38- </w:t>
      </w:r>
      <w:r w:rsidRPr="009E2C5E">
        <w:rPr>
          <w:rFonts w:ascii="Calibri" w:eastAsia="Times New Roman" w:hAnsi="Calibri" w:cs="Times New Roman"/>
          <w:color w:val="1C283D"/>
          <w:lang w:eastAsia="tr-TR"/>
        </w:rPr>
        <w:t>9/12/1933 tarihli ve 2349 sayılı Kanun uyarınca fahri konsolosluklar aidat ve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Aidatın hesabını ve yapılan harcamaların ayrıntısını gösteren fahri konsolosça düzenlenip bağlı bulunulan büyükelçilikçe tercüme ettirilen ve onaylanan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lastRenderedPageBreak/>
        <w:t>-</w:t>
      </w:r>
      <w:r w:rsidRPr="009E2C5E">
        <w:rPr>
          <w:rFonts w:ascii="Calibri" w:eastAsia="Times New Roman" w:hAnsi="Calibri" w:cs="Times New Roman"/>
          <w:color w:val="1C283D"/>
          <w:lang w:eastAsia="tr-TR"/>
        </w:rPr>
        <w:t> Dışişleri Bakanlığının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Telif ve tercüme ücretleri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39</w:t>
      </w:r>
      <w:r w:rsidRPr="009E2C5E">
        <w:rPr>
          <w:rFonts w:ascii="Calibri" w:eastAsia="Times New Roman" w:hAnsi="Calibri" w:cs="Times New Roman"/>
          <w:color w:val="1C283D"/>
          <w:lang w:eastAsia="tr-TR"/>
        </w:rPr>
        <w:t>-</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Telif ve tercüme giderlerinin ödenmesinde, harcamanın çeşidine göre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Kamu Kurum ve Kuruluşlarınca Ödenecek Telif ve İşlenme Ücretleri Hakkında Yönetmelik hükümleri uyarınca yapılacak ödemeler: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 Telif, işlenme (tercüme dahil) ve benzeri ücret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-Yetkili makamca onaylanmış ilgili yayın kurulu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Telif ve Tercüme Eser Temliknamesi (Örnek: 32),</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Telif ve Tercüme Ücretleri Hesap Cetveli (Örnek: 33 veya 33/A),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 İnceleme, redaksiyon, tashih veya koordinatörlük işlerinde görevlendirilecek kurum dışından ve memur olmayan uzmanlara yapılacak ücret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-Eserin inceleme, tashih, redaksiyon veya koordinatörlük hizmetine gerek görüldüğüne ve verilecek ücretin tespitine ilişkin yetkili makamın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Telif ve Tercüme Ücretleri Hesap Cetveli (Örnek:33),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3- Yayın kurulu üyelerine yapılacak ücret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Çeşitli Ödemeler Bordrosu (Örnek: 13),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4- Yarışma suretiyle sağlanacak eserlerle ilgili ödüllerin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Yetkili makamın onayını taşıyan yayın kurulu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Kuruluşların özel yayın yönetmelikleri uyarınca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Yayın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Telif ve Tercüme Ücretleri Hesap Cetveli (Örnek: 33),</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Yazma ve Arap Harfli Basma Eserler ile Şer'i Sicillerin Künyelerinin Tespiti, Yabancı Dil ve Türkçe Eserlerin Katalog Fişlerinin Çıkartılması ve Şer'i Sicilleri Türkçeleştirme Ücret Yönetmeliği uyarınca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Sözü edilen Yönetmelik eki ücret ödeme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4/1/2002 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4734 sayılı Kamu İhale Kanununa göre yapılacak tercüme ücreti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Hizmet İşleri Hakediş Raporu (Örnek: 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Avukatlık hizmet bedelleri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40–</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(Değişik:RG-5/11/2016-29879)</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Avukatlık hizmet bedellerinin ödenmesinde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4/7/1934 tarihli ve 2559 sayılı Polis Vazife ve Selahiyet Kanunu ile 4/1/1961 tarihli ve 211 sayılı Türk Silahlı Kuvvetleri İç Hizmet Kanunu hükümlerine göre hakkında dava açılan kişiler için tutulan avukat ücretlerinin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makamın onayını taşıyan özel komisyon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xml:space="preserve">b) 657 sayılı Devlet Memurları Kanunu, 926 sayılı Türk Silahlı Kuvvetleri Personel Kanunu, 18/3/1986 tarihli ve 3269 sayılı Uzman Erbaş Kanunu, 28/5/1988 tarihli ve 3466 sayılı Uzman Jandarma Kanunu ve 10/3/2011 tarihli ve 6191 sayılı Sözleşmeli Erbaş ve Er Kanunu kapsamına giren ve görevleri </w:t>
      </w:r>
      <w:r w:rsidRPr="009E2C5E">
        <w:rPr>
          <w:rFonts w:ascii="Calibri" w:eastAsia="Times New Roman" w:hAnsi="Calibri" w:cs="Times New Roman"/>
          <w:color w:val="1C283D"/>
          <w:lang w:eastAsia="tr-TR"/>
        </w:rPr>
        <w:lastRenderedPageBreak/>
        <w:t>nedeniyle haklarında kamu davası açılmış olup da beraat edenlerin avukatlık ücretleri ve diğer masraflarının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İlgilinin beraat ettiğine ilişkin kesinleşmiş mahkeme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Dava ile ilgili yapılan masraflara ait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12/4/1991 tarihli ve 3713 sayılı Terörle Mücadele Kanunu uyarınca, terörle mücadelede görev alanlar için tutulan avukatlara yapılacak ücret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makamın onayını taşıyan özel komisyon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Davacı personel için yapılacak ödemelerde ilgili Bakanın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26/9/2011 tarihli ve 659 sayılı Genel Bütçe Kapsamındaki Kamu İdareleri ve Özel Bütçeli İdarelerde Hukuk Hizmetlerinin Yürütülmesine İlişkin Kanun Hükmünde Kararnamenin 5 inci maddesi uyarınca satın alınan avukatlık hizmet bedellerinin ödenmesinde; Yönetmeliğin “Çeşitli hizmet alımları” başlıklı 46 ncı maddesinde belirtilen belgeler ile 24/12/2012 tarihli ve 2012/4096 sayılı Bakanlar Kurulu Kararıyla yürürlüğe giren Serbest Avukatlardan Hizmet Satın Alınmasına İlişkin Usul ve Esaslar Hakkında Yönetmelikte öngörülen hallerde ayrıca ilgili Bakan onayı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Avukatlık hizmet bedellerinin ve öngörülen diğer masrafların ödenmesinde, ilgili mevzuatı uyarınca farklı belgeler istenmesi halinde bu belgeler 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Proje yarışma ödülleri ile</w:t>
      </w:r>
      <w:r w:rsidRPr="009E2C5E">
        <w:rPr>
          <w:rFonts w:ascii="Calibri" w:eastAsia="Times New Roman" w:hAnsi="Calibri" w:cs="Times New Roman"/>
          <w:b/>
          <w:bCs/>
          <w:color w:val="0000FF"/>
          <w:lang w:eastAsia="tr-TR"/>
        </w:rPr>
        <w:t> </w:t>
      </w:r>
      <w:r w:rsidRPr="009E2C5E">
        <w:rPr>
          <w:rFonts w:ascii="Calibri" w:eastAsia="Times New Roman" w:hAnsi="Calibri" w:cs="Times New Roman"/>
          <w:b/>
          <w:bCs/>
          <w:color w:val="1C283D"/>
          <w:lang w:eastAsia="tr-TR"/>
        </w:rPr>
        <w:t>proje teşvik ve destekleme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41-</w:t>
      </w:r>
      <w:r w:rsidRPr="009E2C5E">
        <w:rPr>
          <w:rFonts w:ascii="Calibri" w:eastAsia="Times New Roman" w:hAnsi="Calibri" w:cs="Times New Roman"/>
          <w:color w:val="1C283D"/>
          <w:lang w:eastAsia="tr-TR"/>
        </w:rPr>
        <w:t> Proje yarışma ödülleri ile proje teşvik ve destekleme giderlerinin ödenmesinde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Yarışma konusu olan proje ödüllerinin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Ödül kazananları belirleyen jüri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-Ödüller önceden belirlenmemiş ise verilecek ödüllerin (derece ve mansiyonlar) tutarını gösterir tespit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 belgesine bağlanır.</w:t>
      </w:r>
    </w:p>
    <w:p w:rsidR="009E2C5E" w:rsidRPr="009E2C5E" w:rsidRDefault="009E2C5E" w:rsidP="009E2C5E">
      <w:pPr>
        <w:shd w:val="clear" w:color="auto" w:fill="FFFFFF"/>
        <w:spacing w:after="0" w:line="240" w:lineRule="auto"/>
        <w:ind w:firstLine="567"/>
        <w:jc w:val="both"/>
        <w:outlineLvl w:val="4"/>
        <w:rPr>
          <w:rFonts w:ascii="Times New Roman" w:eastAsia="Times New Roman" w:hAnsi="Times New Roman" w:cs="Times New Roman"/>
          <w:b/>
          <w:bCs/>
          <w:color w:val="1C283D"/>
          <w:sz w:val="24"/>
          <w:szCs w:val="24"/>
          <w:lang w:eastAsia="tr-TR"/>
        </w:rPr>
      </w:pPr>
      <w:r w:rsidRPr="009E2C5E">
        <w:rPr>
          <w:rFonts w:ascii="Calibri" w:eastAsia="Times New Roman" w:hAnsi="Calibri" w:cs="Times New Roman"/>
          <w:color w:val="1C283D"/>
          <w:lang w:eastAsia="tr-TR"/>
        </w:rPr>
        <w:t>b) İlgili mevzuatı gereğince yapılacak proje teşvik ve destekleme giderlerinin ödenmesinde;</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 ilgili mevzuatında belirtilen hallerde üst yöneticinin onayı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-Yetkili komisyonun kabul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Proje teşvik ve destekleme giderlerinden ihale mevzuatına göre yapılacak mal ve hizmet alımları ile seyahat giderlerinin ödenmesinde, Yönetmeliğin ilgili maddelerinde belirtilen belgeler aranır.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Makine, teçhizat, taşıt, demirbaş bakım ve onarım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42- </w:t>
      </w:r>
      <w:r w:rsidRPr="009E2C5E">
        <w:rPr>
          <w:rFonts w:ascii="Calibri" w:eastAsia="Times New Roman" w:hAnsi="Calibri" w:cs="Times New Roman"/>
          <w:color w:val="1C283D"/>
          <w:lang w:eastAsia="tr-TR"/>
        </w:rPr>
        <w:t>Makine, teçhizat</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taşıt, demirbaş bakım giderleri ile bunların her türlü onarımlarına ilişkin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Hizmet İşleri Hakediş Raporu (Örnek: 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Ulaştırma ve haberleşme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43- </w:t>
      </w:r>
      <w:r w:rsidRPr="009E2C5E">
        <w:rPr>
          <w:rFonts w:ascii="Calibri" w:eastAsia="Times New Roman" w:hAnsi="Calibri" w:cs="Times New Roman"/>
          <w:color w:val="1C283D"/>
          <w:lang w:eastAsia="tr-TR"/>
        </w:rPr>
        <w:t>Ulaştırma ve haberleşme giderlerinin ödenmesinde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Kamu kurum ve kuruluşlarınca veya kamu kurum ve kuruluşlarının denetim ve gözetimi altında bir imtiyaz hakkı dahilinde özel hukuk tüzel kişilerince sunulan tekel niteliğindeki telefon, teleks, telefaks ile ilgili her türlü hat ve benzeri ulaştırma ve haberleşme araçlarının kullanım ve abone giderleriyle telgraf ve posta pulu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-Yurtiçi ve yurtdışı şehirlerarası telefon görüşme bedellerinin resmi-özel ayrımını gösterir, kullanıcının beyanına dayalı olarak  ilgili daire amirince onanmış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Tekel niteliğinde olmayan veya ihale mevzuatına göre temin edilen telefon, teleks, telefaks ve benzeri ulaştırma ve haberleşme araçlarının her türlü hat kullanım ve abone giderlerinin ödenmesinde;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Yurtiçi ve yurtdışı şehirlerarası telefon görüşme bedellerinin resmi-özel ayrımını gösterir, kullanıcının beyanına dayalı olarak  ilgili daire amirince onanmış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c) Bir bağlantıyla ulaşılan (telefon, kablo, internet vb.) televizyon ve benzeri araçların abone giderleri ile bilgisayar haberleşmesi ve haber ajansları abonelik giderleri gibi bilgiye abonelik giderlerinin ödenmesinde; </w:t>
      </w:r>
      <w:r w:rsidRPr="009E2C5E">
        <w:rPr>
          <w:rFonts w:ascii="Calibri" w:eastAsia="Times New Roman" w:hAnsi="Calibri" w:cs="Times New Roman"/>
          <w:b/>
          <w:bCs/>
          <w:color w:val="1C283D"/>
          <w:lang w:eastAsia="tr-TR"/>
        </w:rPr>
        <w:t>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Taşıma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44 -</w:t>
      </w:r>
      <w:r w:rsidRPr="009E2C5E">
        <w:rPr>
          <w:rFonts w:ascii="Calibri" w:eastAsia="Times New Roman" w:hAnsi="Calibri" w:cs="Times New Roman"/>
          <w:color w:val="1C283D"/>
          <w:lang w:eastAsia="tr-TR"/>
        </w:rPr>
        <w:t>Taşıma giderlerinin ödenmesinde, taşımanın çeşidine göre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İhale suretiyle yapılan taşıma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Hizmet İşleri Hakediş Raporu (Örnek: 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Yurtdışından yaptırılacak taşıma işlerine ait giderlerin ödenmesinde, yukarıdaki (a) bendinde belirtilen belgelere ilaveten taşıma senedinin (konşimento) aslı ile bilgisayar sistemi bulunmayan idarelerce yürütülen işlemlerde teslim kağıdının (ordino) onaylı bir örneğinin de ödeme belgesine bağlanması gerekir. Bilgisayar sistemi bulunan idarelerde taşıma senedinin alıcı nüshasının aslı teslim kağıdı hükmündedir.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Tarifesi belli araçlarla yapılan taşıma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Erlerin serbest celp ve sevklerinde, gayrimuayyen tarifeli nakil vasıtaları ile yapacakları seyahatlerle ilgili taşıma ve yiyecek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Sevk Erleri Taşıma Ücreti ve Yiyecek Bedeli Dağıtım Bordrosu (Örnek: 34),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Kiralar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45 - </w:t>
      </w:r>
      <w:r w:rsidRPr="009E2C5E">
        <w:rPr>
          <w:rFonts w:ascii="Calibri" w:eastAsia="Times New Roman" w:hAnsi="Calibri" w:cs="Times New Roman"/>
          <w:color w:val="1C283D"/>
          <w:lang w:eastAsia="tr-TR"/>
        </w:rPr>
        <w:t>Kira bedellerinin ödenmesinde, kiralamanın çeşidine göre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Taşınmaza ilişkin kira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Makine, alet, araç ve taşıt kira bedelleri ile bilgisayar sistemleri ve yazılımları kira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-Hizmet İşleri Hakediş Raporu (Örnek: 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Çeşitli hizmet alımları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46-</w:t>
      </w:r>
      <w:r w:rsidRPr="009E2C5E">
        <w:rPr>
          <w:rFonts w:ascii="Calibri" w:eastAsia="Times New Roman" w:hAnsi="Calibri" w:cs="Times New Roman"/>
          <w:color w:val="1C283D"/>
          <w:lang w:eastAsia="tr-TR"/>
        </w:rPr>
        <w:t>İhale veya doğrudan temin usulüyle yapılan bakım, onarım, danışmanlık, araştırma ve geliştirme, muhasebe, anket, temizlik, tarımsal mücadele, ağaçlandırma, erozyon</w:t>
      </w: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kontrolü, yemek hazırlama ve dağıtım, toplantı, kurs, koruma ve güvenlik, sigorta, etüt ve proje, harita ve kadastro, plân, imar uygulama, basım ve yayım, fotoğraf, film alımları, bilgisayar hizmet alımları (gayrimaddi hak olarak alınan yazılım ve donanımlar hariç) ve benzeri hizmet alımlarına ilişkin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lastRenderedPageBreak/>
        <w:t>-</w:t>
      </w:r>
      <w:r w:rsidRPr="009E2C5E">
        <w:rPr>
          <w:rFonts w:ascii="Calibri" w:eastAsia="Times New Roman" w:hAnsi="Calibri" w:cs="Times New Roman"/>
          <w:color w:val="1C283D"/>
          <w:lang w:eastAsia="tr-TR"/>
        </w:rPr>
        <w:t> Fatura (sigorta giderlerinin ödenmesinde sigorta poliçesi veya zeyilname),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Hizmet İşleri Hakediş Raporu (Örnek: 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BEŞİNCİ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Temsil ve Tanıtma Giderleri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Temsil, ağırlama, tören, fuar ve tanıtma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47</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Temsil, ağırlama, tören, fuar, tanıtma ve benzeri faaliyetlerle ilgili olarak yapılacak her türlü mal ve hizmet alımı ile yapım işlerine ilişkin giderlerin ödenmesinde, bu Yönetmeliğin ilgili maddelerinde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Yabancı konuk ve heyetlerin ağırlanması amacıyla görevlendirilecek personel ve ilgili yönetmeliklere göre görevlendirilecek mihmandarlar tarafından yapılan temsil ve ağırlama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Fatura, perakende satış fişi veya ödeme kaydedici cihazlara ait satış fişi ve adisyon,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Mihmandar Hesap Cetveli (Örnek: 35),</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Ziyafete ilişkin temsil ve ağırlama giderlerinin ödenmesinde alınacak harcama talimatında, davetli ve misafirlerin sayısı ile mihmandarın yapacağı harcamaların neleri kapsayacağı belirtilir.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ALTINCI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Mal, Malzeme ve Gayrimaddi Hak Alım Giderleri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Tüketim mal ve malzemeleri, demirbaş, makine, teçhizat ve taşıt alım</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48 -</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Her türlü tüketim mal ve malzemeleri ile demirbaş, makine, teçhizat ve taşıt alımlarına ilişkin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Muayene ve kabul komisyonu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Özelliğinden dolayı stoklama imkanı bulunmayan ve acil durumlarda kullanılacak olan ilaç, tıbbi tüketim malzemeleri ile test ve tetkik tüketim malzemelerinin 4734 sayılı Kamu İhale Kanununun 22 nci maddesinin (f) bendine göre alınması halinde, alımın acil bir durum sebebiyle gerçekleştirildiğine ve stoklanmasının mümkün bulunmadığına ilişkin belge de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Yurtdışından yapılacak alımlarda yukarıdaki belgelere ilaveten;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Dövizin bankaca yurt dışına transfer edildiğine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Taşıma senedi (konşimento),</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Yurtdışından yapılan satınalmalarda ödenen vergilerin idarece geri alınması halinde, fatura aslı yerine onaylı örneği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Alımı bir merkezden yapılan ancak alım yapılan merkez dışındaki birimlere teslim edilen mal ve malzemeler için, birimlerin teslim aldıklarına ilişkin belgelere dayanılarak alımı yapan merkezce düzenlenen taşınır işlem fişi 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Elektrik, su, doğalgaz ve benzeri tüketim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49- </w:t>
      </w:r>
      <w:r w:rsidRPr="009E2C5E">
        <w:rPr>
          <w:rFonts w:ascii="Calibri" w:eastAsia="Times New Roman" w:hAnsi="Calibri" w:cs="Times New Roman"/>
          <w:color w:val="1C283D"/>
          <w:lang w:eastAsia="tr-TR"/>
        </w:rPr>
        <w:t>Elektrik, su, doğalgaz ve benzeri tüketim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Kamu kurum ve kuruluşlarınca veya kamu kurum ve kuruluşlarının denetim ve gözetimi altında bir imtiyaz hakkı dahilinde özel hukuk tüzel kişilerince sunulan tekel niteliğindeki elektrik, su, doğalgaz ve benzeri tüketim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b) Tekel niteliğinde olmayan ve ihale mevzuatına göre temin edilen elektrik, su, doğalgaz ve benzeri tüketim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Farklı bütçeli dairelerin aynı binayı ortaklaşa kullanmaları halinde elektrik, su, doğalgaz ve benzeri tüketimler yalnız bir ölçü aletiyle ölçülüyor ise fatura yerine, fatura sureti ile her daireye isabet eden tüketim bedeli tutarını gösterir belgenin ve sözleşmenin ödeme belgesine bağlanması gerekir.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Sanat eseri alımları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50-</w:t>
      </w:r>
      <w:r w:rsidRPr="009E2C5E">
        <w:rPr>
          <w:rFonts w:ascii="Calibri" w:eastAsia="Times New Roman" w:hAnsi="Calibri" w:cs="Times New Roman"/>
          <w:color w:val="1C283D"/>
          <w:lang w:eastAsia="tr-TR"/>
        </w:rPr>
        <w:t>Sanat eseri alım giderlerinin ödenmesinde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 2863 sayılı Kültür ve Tabiat Varlıklarını Koruma Kanunu ve ilgili yönetmeliği gereğince, müzelere alınacak taşınır kültür ve tabiat varlıklarına ilişkin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-Değerlendirme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Devlet resim ve heykel sergilerinde, usulüne uygun olarak kurulan seçici kurul tarafından seçilerek alınması kararlaştırılan resim, tablo ve heykel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Seçici kurul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Sanatçılardan, kurum veya kuruluşlardan satın alınacak her türlü resim, tablo ve heykel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mevzuatında belirtilen yetkili makamın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YEDİNCİ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Taşınmaz Mal Alımları, Kamulaştırma ve Devletleştirme Bedelleri,</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Onarım Giderleri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Taşınmaz mal alım bedelleri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51- </w:t>
      </w:r>
      <w:r w:rsidRPr="009E2C5E">
        <w:rPr>
          <w:rFonts w:ascii="Calibri" w:eastAsia="Times New Roman" w:hAnsi="Calibri" w:cs="Times New Roman"/>
          <w:color w:val="1C283D"/>
          <w:lang w:eastAsia="tr-TR"/>
        </w:rPr>
        <w:t>Taşınmaz mal alım bedellerinin ödenmesinde aranılacak belgeler aşağıda belirtilmiştir.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4734 sayılı Kamu İhale Kanunu hükümlerine göre yapılacak alımlarda;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Tapu senedi veya çaplı tasarruf vesikasının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21/7/1953 tarihli ve 6183 sayılı Amme Alacaklarının Tahsil Usulü Hakkında Kanun hükümleri uyarınca teferruğ yoluyla elde edilen taşınmaz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Teferruğa karar veren makamın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Satış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Tapu senedi veya çaplı tasarruf vesikasının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Kamulaştırma bedelleri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52-</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4/11/1983 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2942 sayılı Kamulaştırma Kanunu uyarınca yapılacak kamulaştırma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Satın alma usulü uygulanarak yapılacak kamulaştırmalarda;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Kamulaştırma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Kıymet takdir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Malik veya yetkili temsilcisi ve uzlaşma komisyonu tarafından imzalanmış tutanak,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Taşınmazın idare adına ferağının verildiğine ilişkin resmi senedin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Satın alma usulünün uygulanmadığı kamulaştırmalarda;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Kamulaştırma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 Kıymet takdir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Bedelde taraflarca mahkemede anlaşmaya varıldığı durumlarda, idarenin anlaşma yapıldığına ilişkin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Tarafların bedelde anlaştığı veya tarafların anlaşamaması halinde hakim tarafından tespit edilen kamulaştırma bedelinin (bedeli taksitle ödenmek üzere yapılan kamulaştırmalarda ilk taksitin) hak sahibi veya zilyedi adına bankaya yatırılması veya ileride belli olacak veya hak sahipliğini ispat edecek kişi adına bankada bloke edilmesi hususunda idareye süre verildiğine ilişkin mahkeme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Devletleştirme karşılıkları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53- </w:t>
      </w:r>
      <w:r w:rsidRPr="009E2C5E">
        <w:rPr>
          <w:rFonts w:ascii="Calibri" w:eastAsia="Times New Roman" w:hAnsi="Calibri" w:cs="Times New Roman"/>
          <w:color w:val="1C283D"/>
          <w:lang w:eastAsia="tr-TR"/>
        </w:rPr>
        <w:t>1/12/1984</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 3082 sayılı Kamu Yararının Zorunlu Kıldığı Hallerde, Kamu Hizmeti Niteliği Taşıyan Özel Teşebbüslerin Devletleştirilebilmesi Usul ve Esasları Hakkında Kanun hükümleri uyarınca devletleştirme karşılıklarının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Devletleştirme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Değer tespiti ve takdir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Yapı, tesis ve onarım giderleri</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54-</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(Değişik: RG-16/11/2013-28823)</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Yapı, tesis ve onarım giderlerinin ödenmesinde;</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Taahhüt dosyası,</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Yapım İşleri Hakediş Raporu (Örnek: 3)</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Ancak, mevzuatı uyarınca Toplu Konut İdaresi Başkanlığına veya inşaat işleriyle ilgili araştırma, proje, taahhüt, finansman ve yapım işlemleri konusunda görevli ve yetkili kamu tüzel kişiliğine sahip diğer kurum ve kuruluşlara, düzenlenecek protokol esasları çerçevesinde doğrudan yaptırılan işlerde;</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mevzuatın yetkili kıldığı makam onayı,</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Protokol,</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 Takip Cetveli (Örnek: 3/A)</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SEKİZİNCİ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Borçlanma Maliyet Giderleri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Faiz, iskonto ve diğer borçlanma giderleri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55–</w:t>
      </w:r>
      <w:r w:rsidRPr="009E2C5E">
        <w:rPr>
          <w:rFonts w:ascii="Calibri" w:eastAsia="Times New Roman" w:hAnsi="Calibri" w:cs="Times New Roman"/>
          <w:color w:val="1C283D"/>
          <w:lang w:eastAsia="tr-TR"/>
        </w:rPr>
        <w:t>Kamu borçlanmalarına ilişkin faiz, iskonto ve diğer borçlanma giderlerinin ödenmesinde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Devlet iç borçları faiz, iskonto ve diğer borçlanma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 İtfa planı gereğince yapılan giderlerin ödenmesinde, Türkiye Cumhuriyet Merkez Bankasından alınan ödeme planı, ve/veya ilgili birimce hazırlanan onaylı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2-İtfa planı dışında erken ödeme veya senet değişimlerinde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-Bakan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-Yapılan ödemenin ayrıntısını gösteren, ilgili birimce onaylı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3- Yukarıda belirtilenlerin dışında kalan borçlanma giderlerinin ödenmesinde, yapılan ödemenin ayrıntısını gösteren ilgili birimce onaylı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Devlet dış borçları faiz iskonto ve diğer borçlanma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 Bakanlar Kurulu Kararı ile yürürlüğe konulan anlaşmalarla yapılan borçlanmalarda;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Bakanlar Kurulu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Anlaşma metninde belirlenen şartlara göre düzenlenen ödeme planı veya kreditör ödeme bildirimi,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 Tahvil ihracı yoluyla yapılan dış borçlanmalarda;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Borcun niteliğine göre, tahvil ihracı suretiyle yapılan dış borçlanmaya ilişkin bilgileri içeren bildirim formu veya kreditör ödeme bildirimi,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Bakanlar Kurulu Kararı ilk ödemeye ilişkin ödeme belgesine bağlanır.</w:t>
      </w:r>
    </w:p>
    <w:p w:rsidR="009E2C5E" w:rsidRPr="009E2C5E" w:rsidRDefault="009E2C5E" w:rsidP="009E2C5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p>
    <w:p w:rsidR="009E2C5E" w:rsidRPr="009E2C5E" w:rsidRDefault="009E2C5E" w:rsidP="009E2C5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DOKUZUNCU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Görev Zararı, Hazine Yardımı ve Diğer Transfer Harcamaları</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Görev zararları ve hazine yardımları</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56 – </w:t>
      </w:r>
      <w:r w:rsidRPr="009E2C5E">
        <w:rPr>
          <w:rFonts w:ascii="Calibri" w:eastAsia="Times New Roman" w:hAnsi="Calibri" w:cs="Times New Roman"/>
          <w:color w:val="1C283D"/>
          <w:lang w:eastAsia="tr-TR"/>
        </w:rPr>
        <w:t>Görev zararları ile hazine yardımlarının ödenmesinde aşağıda belirtilen belgeler aranır.</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  Hazine Müsteşarlığınca;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1-Kurum ve kuruluşların görev zararları için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Kesinleşmiş görev zararını gösterir, ilgili birimce  onaylı cetvel; avans olarak yapılacak ödemelerde, kuruluşa tahsis edilen ödenek ile kullanılan ve arta kalan ödenek miktarını gösteren ilgili birimce onaylı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2-Hazine yardımı olarak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idareye tahsis edilen ödenek ile kullanılan ve arta kalan ödenek miktarını gösteren ilgili birimce onaylı cetvel,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Sosyal güvenlik kurumlarına kendi mevzuatları ile verilen görevler dışında bir görev verilmesi durumunda verilen bu görevin ifası sonucu oluşan bedelin</w:t>
      </w: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Hazinece karşılanması için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-Ödenecek miktarın hesaplanmasını gösteren, ilgili sosyal güvenlik kuruluşunca düzenlenmiş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Katılma payı, sermaye teşkilleri, yardım, pay ve benzeri ödemeler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57 – </w:t>
      </w:r>
      <w:r w:rsidRPr="009E2C5E">
        <w:rPr>
          <w:rFonts w:ascii="Calibri" w:eastAsia="Times New Roman" w:hAnsi="Calibri" w:cs="Times New Roman"/>
          <w:color w:val="1C283D"/>
          <w:lang w:eastAsia="tr-TR"/>
        </w:rPr>
        <w:t> Katılma payı, sermaye teşkilleri, yardım, pay, hane halkına yapılan transferler ve benzeri ödemelerde aşağıdaki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Kurumlara katılma payları, sermaye teşkilleri, iktisadi transfer ve yardımlar ile malî transferlere ilişkin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 mevzuatın yetkili kıldığı makam onayı veya Bakanlar Kurulu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Anlaşmaya bağlı ödemelerde, sözleşme veya protokol,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Kamu idarelerinin topladığı vergi, resim, harç ve benzeri gelirlerden diğer idare, kurum ve kuruluşlara verilecek payların ödenmesinde; gelirin ait olduğu kamu idaresi üst yöneticisinin onayı, genel bütçe gelirlerinden ilgili mevzuatı gereğince diğer kamu idarelerine verilecek payların ödenmesinde Maliye Bakanının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c)Yurtlarda barınan öğrencilere kupon karşılığı verilen yemek yardımlarına ilişkin işletmelere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-Öğrenci sayısı, gün sayısı ve tutarları gösterir yetkili makamca onaylı liste,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d)Yurt içi eğitim kurumlarında okutulan yabancı uyruklu öğrencilerin kendilerine ödenen  burs, harçlık ve benzeri giderlerin dışında kalan diğer 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-Harcama talimatı,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Siyasi parti, dernek, birlik, sandık, kurum, sendika, vakıf ve benzeri</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teşekküllere yapılacak ödemeler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58- </w:t>
      </w:r>
      <w:r w:rsidRPr="009E2C5E">
        <w:rPr>
          <w:rFonts w:ascii="Calibri" w:eastAsia="Times New Roman" w:hAnsi="Calibri" w:cs="Times New Roman"/>
          <w:color w:val="1C283D"/>
          <w:lang w:eastAsia="tr-TR"/>
        </w:rPr>
        <w:t> Siyasi parti, dernek, birlik, sandık, kurum, sendika, vakıf ve benzeri teşekküller ile kamu kurum ve kuruluşlarının yemek servislerine yardım mahiyetinde yapılacak ödemelerde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a) Siyasi partilere yapılacak ödemelerde;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Bakan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Ödenecek yardımın tutarını gösterir hesap pusulası,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Dernek, sandık, kurum, sendika, vakıf ve benzeri teşekküller ile kamu idarelerinin yemek servislerine yardım mahiyetinde yapılacak ödemelerde, ödemeyi yapacak kamu idaresi üst yöneticisinin onayı (özel mevzuatında bakan onayı aranması gereken hallerde ilgili bakan onayı),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ONUNCU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Diğer Giderler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4734 sayılı Kamu İhale Kanununun 3 üncü ve ek 10 uncu maddeleri kapsamındaki alımlar ile idarelerin kendilerine bağlı döner sermayelerden yapacakları alımlar (Değişik başlık:RG-11/10/2017-30207)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59 -</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Kamu İhale Kanununun 3 üncü maddesi kapsamında yapılacak alım bedelleri ile idarelerin kendilerine bağlı döner sermayelerden yapacakları alımların   ödenmesinde aşağıda belirtilen belgeler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Kamu İhale Kanununun 3 üncü maddesinin (a) fıkrasında belirtilen ürün alım bedellerinin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Düzenlenmesi gereken hallerde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Gereken hallerde muayene ve kabul komisyonu tutanağı, kabul işleminin idarece yapılması halinde ise idarece düzenlenmiş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emri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Aynı fıkra uyarınca, 31/8/1956 tarihli ve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6831 sayılı Orman Kanunu hükümlerine göre yapılacak hizmet alım bedellerinin</w:t>
      </w: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ödenmesinde; Onay Belgesi, Çeşitli Ödemeler Bordrosu (Örnek: 13) ve düzenlenmesi gereken hallerde fatura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Alım bedellerinin bir defadan fazla tahakkuk ettirilmesi halinde Onay Belgesi ve yapılmış ise sözleşme ilk ödemeye ait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Kamu İhale Kanununun 3 üncü maddesinin (b), (d), (f), (i) ve (j) fıkralarında belirtilen alımlara ilişkin giderlerin ödenmesinde, özel mevzuatındaki hükümler saklı kalmak kaydıyla; bu Yönetmeliğin mal ve hizmet alımları ile yapım giderlerinin ödenmesinde aranılacak kanıtlayıcı belgelere ilişkin ilgili madde hükümleri uygulanır.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Kamu İhale Kanununun 3 üncü maddesinin (c) bendine göre uluslararası anlaşmalar gereğince sağlanan dış finansman ile yaptırılacak olan ve finansman anlaşmasında farklı ihale usul ve esaslarının uygulanacağı belirtilen mal ve hizmet alımları ile yapım işlerine ilişkin giderlerin tahakkuk veya ödenmesinde, gider türleri itibarıyla Yönetmeliğin ilgili maddelerinde belirtilen belgelerin ödeme belgesine bağlanması esastır. Bu belgelerden yabancı dilde düzenlenmiş olanların idarelerince onaylı Türkçe tercümeleri fatura aslı ile birlikte ödeme belgesine bağlanır, diğer belgelerin asılları ise idarelerinde saklanır.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Sağlanan dış finansmanla yaptırılacak mal ve hizmet alımları ile yapım işlerine ilişkin olarak düzenlenen taahhüt dosyasına onay belgesi yerine harcama talimatı ile birlikte;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Şartnameler (teknik şartname hariç),</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İlanın yapıldığına ilişkin tutanak,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Kredi anlaşmasında öngörülmüş ise kreditör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Teminata ilişkin alındının onaylı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Karara ilişkin damga vergisi alındısı,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Ayrıca, kullanılan dış finansmanın bütçeleştirildiğine ilişkin Dış Proje Kredileri Dış Borç Kaydı, Bütçeleştirilmesi ve Muhasebeleştirilmesine İlişkin Esas ve Usuller Hakkında Yönetmelik uyarınca düzenlenen bildirim formları,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Taahhüt dosyasının verileceği ve gönderileceği yerler ile nüsha sayıları hakkında Yönetmeliğin 6 ncı maddesi hükümleri uygulanır.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Uluslararası sermaye piyasalarından yapılacak borçlanmalara ilişkin her türlü danışmanlık ve kredi derecelendirme hizmet bedellerinin ödenmesinde Yönetmeliğin “Çeşitli Hizmet Alımları”  başlıklı 46 ncı maddesinde belirtilen belgeler aranır. Bu belgelerden yabancı dilde düzenlenmiş olanların idarelerince onaylı Türkçe tercümeleri fatura aslı ile birlikte  ödeme belgesine bağlanır, diğer belgelerin asılları ise idarelerinde saklanır.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Kamu İhale Kanununun 3 üncü maddesinin (e) fıkrasında sayılan kuruluşlardan yapılan mal ve hizmet alım</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giderlerinin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Kamu ihale mevzuatında belirtilen parasal limiti aşan mal ve hizmet alımlarında alım komisyonu kararı,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Düzenlenmesi gereken hallerde protokol,</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Hizmet alımlarında Hizmet İşleri Hakediş Raporu (Örnek:4),</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Gereken hallerde muayene ve kabul komisyonu tutanağı, kabul işleminin idarece yapılması halinde ise idarece düzenlenmiş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Mal ve malzeme alımlarında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Mal ve hizmet bedellerinin bir defadan fazla tahakkuk ettirilmesi halinde, onay belgesi ile protokole bağlanması gereken alımlarda protokol ilk ödemeye ait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e)</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Devlet Malzeme Ofisinden ve idarelerin kendilerine bağlı döner sermayelerden yapacakları alımlarda;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Gereken hallerde muayene ve kabul komisyonu tutanağı, kabul işleminin idarece yapılması halinde ise idarece düzenlenmiş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Mal ve malzeme alım bedellerinin bir defadan fazla tahakkuk ettirilmesi halinde, onay belgesi ilk ödemeye ait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f) </w:t>
      </w:r>
      <w:r w:rsidRPr="009E2C5E">
        <w:rPr>
          <w:rFonts w:ascii="Calibri" w:eastAsia="Times New Roman" w:hAnsi="Calibri" w:cs="Times New Roman"/>
          <w:b/>
          <w:bCs/>
          <w:color w:val="1C283D"/>
          <w:lang w:eastAsia="tr-TR"/>
        </w:rPr>
        <w:t>(Ek:RG-11/10/2017-30207)</w:t>
      </w:r>
      <w:r w:rsidRPr="009E2C5E">
        <w:rPr>
          <w:rFonts w:ascii="Calibri" w:eastAsia="Times New Roman" w:hAnsi="Calibri" w:cs="Times New Roman"/>
          <w:color w:val="1C283D"/>
          <w:lang w:eastAsia="tr-TR"/>
        </w:rPr>
        <w:t> Kamu İhale Kanununun ek 10 uncu maddesine göre, Eğitimde Fırsatları Artırma ve Teknolojiyi İyileştirme Hareketi (FATİH) Projesi kapsamında yapılacak mal ve hizmet alımlarına ilişkin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Düzenlenmesi gerekli görülmüş ise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Gereken hallerde taşınır işlem fişi, muayene ve kabul komisyonu tutanağı, kabul işleminin idarece yapılması halinde ise idarece düzenlenmiş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İnternet erişimine dayalı dijital eğitim içeriklerine ulaşılmasını sağlayan Fatih Projesi Bileşenleri Hizmet Alımları giderlerinin ödenmesinde;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Onay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Düzenlenmesi gerekli görülmüş ise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Varsa sözleşmede belirtilen belgeler,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Alım bedellerinin bir defadan fazla tahakkuk ettirilmesi halinde Onay Belgesi ve yapılmış ise sözleşme ilk ödemeye ait 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Dış temsilciliklerce yapılan harcamalar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60-</w:t>
      </w:r>
      <w:r w:rsidRPr="009E2C5E">
        <w:rPr>
          <w:rFonts w:ascii="Calibri" w:eastAsia="Times New Roman" w:hAnsi="Calibri" w:cs="Times New Roman"/>
          <w:color w:val="1C283D"/>
          <w:lang w:eastAsia="tr-TR"/>
        </w:rPr>
        <w:t>  Dış temsilciliklere gönderilen avanslar ile açılan kredilerden bütçenin her bir tertibinden yapılan harcamalarda dönemler itibarıyla bir Mahsup Bildirimi (Örnek: 36) düzenlenir.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Bu bildirime;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Bütçenin her bir tertibi için düzenlenen Fatura ve Alındılar Tercüme ve Müfredat Cetveli (Örnek:37),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Döviz satış belgesi,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Konsolosluk hasılatından kullanılan avanslar için Dışişleri Bakanlığının emri,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Mahsup Bildirimi (Örnek: 36) ve ekleri ile duruma göre taşınır işlem fişi</w:t>
      </w:r>
      <w:r w:rsidRPr="009E2C5E">
        <w:rPr>
          <w:rFonts w:ascii="Calibri" w:eastAsia="Times New Roman" w:hAnsi="Calibri" w:cs="Times New Roman"/>
          <w:color w:val="FF0000"/>
          <w:lang w:eastAsia="tr-TR"/>
        </w:rPr>
        <w:t> </w:t>
      </w: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Ödünç verme ve yardım</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61-</w:t>
      </w:r>
      <w:r w:rsidRPr="009E2C5E">
        <w:rPr>
          <w:rFonts w:ascii="Calibri" w:eastAsia="Times New Roman" w:hAnsi="Calibri" w:cs="Times New Roman"/>
          <w:color w:val="1C283D"/>
          <w:lang w:eastAsia="tr-TR"/>
        </w:rPr>
        <w:t> Yabancı ülkelerde güç veya muhtaç duruma düştükleri Dışişleri Bakanlığınca tespit olunan ve yurda dönmeleri gereken Türk vatandaşlarının, dönüş ve yolda yiyecek giderleri için;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Geri alınmak üzere ödünç olarak verilen paraların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Senet (Örnek: 38),</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Yardım olarak verilen paraların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İlgilinin muhtaç olduğunu belirten ve parayı aldığına ilişkin imzasını içeren konsoloslukça düzenlenmiş tutanak,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Zimmetten doğan borç ödemeleri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62 –</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(Başlığı ile Birlikte Değişik:RG-5/11/2016-29879)</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9/6/1932 tarihli ve 2004 sayılı İcra ve İflas Kanunu uyarınca icra dairesine tevdi veya bu dairece tahsil olunan veya muhafaza altına alınan paraların ilgili memur tarafından zimmete geçirilmesinden doğan borç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Soruşturmayı yapan Cumhuriyet savcılığı yazısı,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Paranın icra dairesine yatırıldığına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ÜÇÜNCÜ KISIM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Çeşitli Hükümler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BİRİNCİ BÖLÜM</w:t>
      </w:r>
    </w:p>
    <w:p w:rsidR="009E2C5E" w:rsidRPr="009E2C5E" w:rsidRDefault="009E2C5E" w:rsidP="009E2C5E">
      <w:pPr>
        <w:shd w:val="clear" w:color="auto" w:fill="FFFFFF"/>
        <w:spacing w:after="0" w:line="240" w:lineRule="auto"/>
        <w:ind w:firstLine="567"/>
        <w:jc w:val="center"/>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Ortak Hükümler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4734 Sayılı Kamu İhale Kanununun 22 nci maddesinin (d) bendine göre yapılacak alımlar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63 -</w:t>
      </w:r>
      <w:r w:rsidRPr="009E2C5E">
        <w:rPr>
          <w:rFonts w:ascii="Calibri" w:eastAsia="Times New Roman" w:hAnsi="Calibri" w:cs="Times New Roman"/>
          <w:color w:val="1C283D"/>
          <w:lang w:eastAsia="tr-TR"/>
        </w:rPr>
        <w:t> 4734 sayılı Kamu İhale Kanununun 22 nci maddesinin (d) bendine göre doğrudan temin usulüyle yaptırılacak mal ve hizmet alımları ile yapım işi bedellerinin ödemelerinde;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Onay Belgesi ,</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Piyasa Fiyat Araştırması Tutanağı,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 Düzenlenmesi gerekli görülmüş ise sözleşme,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w:t>
      </w:r>
      <w:r w:rsidRPr="009E2C5E">
        <w:rPr>
          <w:rFonts w:ascii="Calibri" w:eastAsia="Times New Roman" w:hAnsi="Calibri" w:cs="Times New Roman"/>
          <w:color w:val="1C283D"/>
          <w:lang w:eastAsia="tr-TR"/>
        </w:rPr>
        <w:t> Fatura,</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Muayene ve kabul komisyonu tutanağı, kabul işleminin idarece yapılması halinde ise idarece düzenlenmiş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-Mal ve malzeme alımlarında, taşınır işlem fişi,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Söz konusu alım bedellerinin ödenmesinde aranılacak belgelere ilişkin diğer hükümler aşağıda belirtilmiştir.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Yurtdışından yapılacak tüketim malı, malzeme, demirbaş, makine, teçhizat ve taşıt alımlarına ilişkin giderlerin ödenmesinde birinci fıkrada belirtilen  belgelere ilaveten;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Dövizin bankaca yurt dışına transfer edildiğine ilişkin belge,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Taşıma senedi (konşimento),</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Yurtdışından yapılan satınalmalarda ödenen vergilerin idarece geri alınması halinde, fatura aslı yerine onaylı örneği aranır.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Alımı bir merkezden yapılan ancak alım yapılan merkez dışındaki birimlere teslim edilen mal ve malzemeler için, birimlerin teslim aldıklarına ilişkin belgelere dayanılarak alımı yapan merkezce düzenlenen taşınır işlem fişi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b) Tercüme ücreti ödemeleri ile elektrik, su, doğalgaz ve ulaştırma, haberleşme giderlerinin  ödenmesinde muayene ve kabul işleminin yapıldığına ilişkin belge aranmaz.</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c) Yurtdışından yaptırılacak taşıma işlerine ait giderlerin ödenmesinde, birinci fıkrada belirtilen belgelere ilaveten;</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-Taşıma senedinin (konşimento) aslı,</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-Bilgisayar sistemi bulunmayan</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idarelerce yürütülen işlemlerde teslim kağıdının (ordino) onaylı bir örneği,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Bilgisayar sistemi bulunan idarelerde taşıma senedinin alıcı nüshasının aslı teslim kağıdı hükmündedir.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 Mal ve hizmet alım bedelleri ile yapım işi bedellerinin bir defadan fazla tahakkuk ettirilmesi halinde, diğer ödemelerde onay belgesi, piyasa fiyat araştırması tutanağı ve düzenlenmiş ise sözleşme dışındaki belgeler aranır.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Kamu ihale mevzuatına göre yapılan alımlarda aranacak diğer belgeler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64-</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Kamu ihale mevzuatına göre yapılan mal ve hizmet alımları ile yapım işleri bedellerinin ödenmesinde, bu Yönetmeliğin ilgili maddelerinde sayılan belgelerden başka, duruma göre aşağıda belirtilen belgeler de ödeme belgesine bağlanır. Söz konusu belgelerin onaylı birer nüshaları muhasebe biriminde  saklanan taahhüt dosyalarına eklenmek üzere ayrıca alınır.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Sözleşmelerin devri halinde devir sözleşmesi,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Süre uzatımı verilmesi halinde, buna ilişkin karar ve onay,</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c)  Kesin kabul farklarının ödenmesinde kesin hesap belgeleri,</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 Sözleşmede öngörülmeyen iş artışının zorunlu hale gelmesi ve bu artışın yüklenicisine yaptırılması halinde buna ilişkin onay belgesi ve ek kesin teminata ilişkin belge.</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Vize veya uygun görüş alınması gereken hallerde aranacak belgeler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65-</w:t>
      </w:r>
      <w:r w:rsidRPr="009E2C5E">
        <w:rPr>
          <w:rFonts w:ascii="Calibri" w:eastAsia="Times New Roman" w:hAnsi="Calibri" w:cs="Times New Roman"/>
          <w:color w:val="1C283D"/>
          <w:lang w:eastAsia="tr-TR"/>
        </w:rPr>
        <w:t> Kamu idarelerinin yapacakları  harcamalarında, ilgili mevzuatında vize veya uygun görüş alınmasının belirtildiği  hallerde, duruma göre vize yazısı veya cetveller ile uygun görüş yazıları ilk ödemeye ait ödeme belgesine bağlanır.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Ön mali kontrol sonucunda uygun görüş verilmediği halde, harcama yetkilileri tarafından gerçekleştirilen alımların ödenmesinde, uygun görülmediğine ilişkin görüş yazısının da ödeme belgesine bağlanması gerekir.</w:t>
      </w:r>
    </w:p>
    <w:p w:rsidR="009E2C5E" w:rsidRPr="009E2C5E" w:rsidRDefault="009E2C5E" w:rsidP="009E2C5E">
      <w:pPr>
        <w:shd w:val="clear" w:color="auto" w:fill="FFFFFF"/>
        <w:spacing w:after="0" w:line="240" w:lineRule="auto"/>
        <w:ind w:firstLine="567"/>
        <w:jc w:val="both"/>
        <w:outlineLvl w:val="4"/>
        <w:rPr>
          <w:rFonts w:ascii="Times New Roman" w:eastAsia="Times New Roman" w:hAnsi="Times New Roman" w:cs="Times New Roman"/>
          <w:b/>
          <w:bCs/>
          <w:color w:val="1C283D"/>
          <w:sz w:val="24"/>
          <w:szCs w:val="24"/>
          <w:lang w:eastAsia="tr-TR"/>
        </w:rPr>
      </w:pPr>
      <w:r w:rsidRPr="009E2C5E">
        <w:rPr>
          <w:rFonts w:ascii="Calibri" w:eastAsia="Times New Roman" w:hAnsi="Calibri" w:cs="Times New Roman"/>
          <w:b/>
          <w:bCs/>
          <w:color w:val="1C283D"/>
          <w:lang w:eastAsia="tr-TR"/>
        </w:rPr>
        <w:t>Taşınır işlem fişine ilişkin istisnai hükümler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66-</w:t>
      </w:r>
      <w:r w:rsidRPr="009E2C5E">
        <w:rPr>
          <w:rFonts w:ascii="Calibri" w:eastAsia="Times New Roman" w:hAnsi="Calibri" w:cs="Times New Roman"/>
          <w:color w:val="1C283D"/>
          <w:lang w:eastAsia="tr-TR"/>
        </w:rPr>
        <w:t> </w:t>
      </w:r>
      <w:r w:rsidRPr="009E2C5E">
        <w:rPr>
          <w:rFonts w:ascii="Calibri" w:eastAsia="Times New Roman" w:hAnsi="Calibri" w:cs="Times New Roman"/>
          <w:b/>
          <w:bCs/>
          <w:color w:val="1C283D"/>
          <w:lang w:eastAsia="tr-TR"/>
        </w:rPr>
        <w:t>(Değişik:RG-11/10/2017-30207)</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28/12/2006 tarihli ve 2006/11545 sayılı Bakanlar Kurulu Kararıyla yürürlüğe konulan Taşınır Mal Yönetmeliğine göre taşınır işlem fişi düzenlenmesi öngörülmeyen hallerde bu belge aranmaz.</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Türk Silahlı Kuvvetleri, Jandarma Genel Komutanlığı ve Sahil Güvenlik Komutanlığı ile Milli İstihbarat Teşkilatı ve Emniyet Genel Müdürlüğünce yapılacak taşınır alımlarında, taşınır girişlerinde düzenlenecek belgenin ödeme belgesine bağlanması hususunda, 21/6/2010 tarihli ve 2010/616 sayılı Bakanlar Kurulu kararıyla yürürlüğe konulan Türk Silahlı Kuvvetleri, Millî İstihbarat Teşkilatı ve Emniyet Genel Müdürlüğü Taşınır Mal Yönetmeliği hükümleri saklıdır.</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 </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İKİNCİ BÖLÜM</w:t>
      </w:r>
    </w:p>
    <w:p w:rsidR="009E2C5E" w:rsidRPr="009E2C5E" w:rsidRDefault="009E2C5E" w:rsidP="009E2C5E">
      <w:pPr>
        <w:shd w:val="clear" w:color="auto" w:fill="FFFFFF"/>
        <w:spacing w:after="0" w:line="240" w:lineRule="auto"/>
        <w:ind w:firstLine="567"/>
        <w:jc w:val="center"/>
        <w:outlineLvl w:val="0"/>
        <w:rPr>
          <w:rFonts w:ascii="Times New Roman" w:eastAsia="Times New Roman" w:hAnsi="Times New Roman" w:cs="Times New Roman"/>
          <w:b/>
          <w:bCs/>
          <w:color w:val="1C283D"/>
          <w:kern w:val="36"/>
          <w:sz w:val="20"/>
          <w:szCs w:val="20"/>
          <w:lang w:eastAsia="tr-TR"/>
        </w:rPr>
      </w:pPr>
      <w:r w:rsidRPr="009E2C5E">
        <w:rPr>
          <w:rFonts w:ascii="Calibri" w:eastAsia="Times New Roman" w:hAnsi="Calibri" w:cs="Times New Roman"/>
          <w:b/>
          <w:bCs/>
          <w:color w:val="1C283D"/>
          <w:kern w:val="36"/>
          <w:lang w:eastAsia="tr-TR"/>
        </w:rPr>
        <w:t>Son Hükümler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Olağanüstü hallerde ve yeni bir giderin ortaya çıkması halinde yapılacak düzenlemeler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67-</w:t>
      </w:r>
      <w:r w:rsidRPr="009E2C5E">
        <w:rPr>
          <w:rFonts w:ascii="Calibri" w:eastAsia="Times New Roman" w:hAnsi="Calibri" w:cs="Times New Roman"/>
          <w:color w:val="1C283D"/>
          <w:lang w:eastAsia="tr-TR"/>
        </w:rPr>
        <w:t>Bakanlık;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a) Savaş hali ile idari ve askeri sebeplerle tahliye durumunda veya olağanüstü diğer hallerde yapılması zorunlu olan ivedi giderlerin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b) Mevzuat değişikliği nedeniyle ortaya çıkan yeni bir giderin bu Yönetmelikte değişiklik yapılıncaya kadar ödenmesinde,</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lastRenderedPageBreak/>
        <w:t>  ödeme belgesine bağlanacak kanıtlayıcı belgeleri giderin çeşidine göre ayrı ayrı belirlemeye yetkilidir.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color w:val="1C283D"/>
          <w:lang w:eastAsia="tr-TR"/>
        </w:rPr>
        <w:t>Doğal afetler nedeniyle alınacak tedbirler ile yapılacak yardımlara ilişkin harcamalar 25/9/2005 tarihli ve 25947 sayılı Resmi Gazete'de yayımlanan Afet Harcamaları Yönetmeliğinde belirtilen  usul ve esaslar çerçevesinde yapılır.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Geçici Madde 1- </w:t>
      </w:r>
      <w:r w:rsidRPr="009E2C5E">
        <w:rPr>
          <w:rFonts w:ascii="Calibri" w:eastAsia="Times New Roman" w:hAnsi="Calibri" w:cs="Times New Roman"/>
          <w:color w:val="1C283D"/>
          <w:lang w:eastAsia="tr-TR"/>
        </w:rPr>
        <w:t>Taşınır Mal Yönetmeliği yürürlüğe girinceye kadar bu Yönetmelikte geçen taşınır işlem fişi yerine, Ayniyat Talimatnamesi ekinde yer alan ayniyat tesellüm makbuzu veya idarelerin özel mevzuatlarında bu makbuz yerine kullanılması öngörülen belge düzenlenir.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Geçici Madde 2- </w:t>
      </w:r>
      <w:r w:rsidRPr="009E2C5E">
        <w:rPr>
          <w:rFonts w:ascii="Calibri" w:eastAsia="Times New Roman" w:hAnsi="Calibri" w:cs="Times New Roman"/>
          <w:color w:val="1C283D"/>
          <w:lang w:eastAsia="tr-TR"/>
        </w:rPr>
        <w:t>5018 sayılı Kamu Malî Yönetimi ve Kontrol Kanununun 44 üncü maddesinde öngörülen</w:t>
      </w:r>
      <w:r w:rsidRPr="009E2C5E">
        <w:rPr>
          <w:rFonts w:ascii="Calibri" w:eastAsia="Times New Roman" w:hAnsi="Calibri" w:cs="Times New Roman"/>
          <w:b/>
          <w:bCs/>
          <w:color w:val="1C283D"/>
          <w:lang w:eastAsia="tr-TR"/>
        </w:rPr>
        <w:t> </w:t>
      </w:r>
      <w:r w:rsidRPr="009E2C5E">
        <w:rPr>
          <w:rFonts w:ascii="Calibri" w:eastAsia="Times New Roman" w:hAnsi="Calibri" w:cs="Times New Roman"/>
          <w:color w:val="1C283D"/>
          <w:lang w:eastAsia="tr-TR"/>
        </w:rPr>
        <w:t>Yönetmelik yürürlüğe girinceye kadar Türk Silahlı Kuvvetlerinin taşınır mal işlemlerinde Ordu Mal Yönetmeliği hükümlerinin uygulanmasına devam olunur.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Geçici Madde 3 – (Ek: RG-16/11/2013-28823)</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color w:val="1C283D"/>
          <w:lang w:eastAsia="tr-TR"/>
        </w:rPr>
        <w:t>Bu maddenin yürürlüğe girdiği tarihten önce Yönetmeliğin 54 üncü maddesinin ikinci fıkrasında belirtilen işler için avans olarak verilen tutarların mahsubunda; ödeme belgesine makam onayı, fatura ve protokolün idarece onaylı bir örneği bağlanır.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Yürürlükten kaldırılan hükümler</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68-</w:t>
      </w:r>
      <w:r w:rsidRPr="009E2C5E">
        <w:rPr>
          <w:rFonts w:ascii="Calibri" w:eastAsia="Times New Roman" w:hAnsi="Calibri" w:cs="Times New Roman"/>
          <w:color w:val="1C283D"/>
          <w:lang w:eastAsia="tr-TR"/>
        </w:rPr>
        <w:t> 14/10/1991 tarihli ve 21021 sayılı Resmi Gazete’de yayımlanan Devlet Harcama Belgeleri Yönetmeliği ile ek ve değişiklikleri yürürlükten kaldırılmıştır.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Yürürlük</w:t>
      </w:r>
    </w:p>
    <w:p w:rsidR="009E2C5E" w:rsidRPr="009E2C5E" w:rsidRDefault="009E2C5E" w:rsidP="009E2C5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69- </w:t>
      </w:r>
      <w:r w:rsidRPr="009E2C5E">
        <w:rPr>
          <w:rFonts w:ascii="Calibri" w:eastAsia="Times New Roman" w:hAnsi="Calibri" w:cs="Times New Roman"/>
          <w:color w:val="1C283D"/>
          <w:lang w:eastAsia="tr-TR"/>
        </w:rPr>
        <w:t>Bu Yönetmelik 1/1/2006 tarihinde yürürlüğe girer.</w:t>
      </w:r>
    </w:p>
    <w:p w:rsidR="009E2C5E" w:rsidRPr="009E2C5E" w:rsidRDefault="009E2C5E" w:rsidP="009E2C5E">
      <w:pPr>
        <w:shd w:val="clear" w:color="auto" w:fill="FFFFFF"/>
        <w:spacing w:after="0" w:line="240" w:lineRule="auto"/>
        <w:ind w:firstLine="567"/>
        <w:jc w:val="both"/>
        <w:outlineLvl w:val="1"/>
        <w:rPr>
          <w:rFonts w:ascii="Times New Roman" w:eastAsia="Times New Roman" w:hAnsi="Times New Roman" w:cs="Times New Roman"/>
          <w:b/>
          <w:bCs/>
          <w:color w:val="1C283D"/>
          <w:sz w:val="20"/>
          <w:szCs w:val="20"/>
          <w:lang w:eastAsia="tr-TR"/>
        </w:rPr>
      </w:pPr>
      <w:r w:rsidRPr="009E2C5E">
        <w:rPr>
          <w:rFonts w:ascii="Calibri" w:eastAsia="Times New Roman" w:hAnsi="Calibri" w:cs="Times New Roman"/>
          <w:b/>
          <w:bCs/>
          <w:color w:val="1C283D"/>
          <w:lang w:eastAsia="tr-TR"/>
        </w:rPr>
        <w:t>Yürütme</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b/>
          <w:bCs/>
          <w:color w:val="1C283D"/>
          <w:lang w:eastAsia="tr-TR"/>
        </w:rPr>
        <w:t>Madde 70 - </w:t>
      </w:r>
      <w:r w:rsidRPr="009E2C5E">
        <w:rPr>
          <w:rFonts w:ascii="Calibri" w:eastAsia="Times New Roman" w:hAnsi="Calibri" w:cs="Times New Roman"/>
          <w:color w:val="1C283D"/>
          <w:lang w:eastAsia="tr-TR"/>
        </w:rPr>
        <w:t>Bu Yönetmelik hükümlerini Maliye Bakanı yürütür.</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i/>
          <w:iCs/>
          <w:color w:val="1C283D"/>
          <w:lang w:eastAsia="tr-TR"/>
        </w:rPr>
        <w:t> </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i/>
          <w:iCs/>
          <w:color w:val="1C283D"/>
          <w:lang w:eastAsia="tr-TR"/>
        </w:rPr>
        <w:t>_______________</w:t>
      </w:r>
    </w:p>
    <w:p w:rsidR="009E2C5E" w:rsidRPr="009E2C5E" w:rsidRDefault="009E2C5E" w:rsidP="009E2C5E">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9E2C5E">
        <w:rPr>
          <w:rFonts w:ascii="Calibri" w:eastAsia="Times New Roman" w:hAnsi="Calibri" w:cs="Times New Roman"/>
          <w:i/>
          <w:iCs/>
          <w:color w:val="1C283D"/>
          <w:vertAlign w:val="superscript"/>
          <w:lang w:eastAsia="tr-TR"/>
        </w:rPr>
        <w:t>(1)</w:t>
      </w:r>
      <w:r w:rsidRPr="009E2C5E">
        <w:rPr>
          <w:rFonts w:ascii="Calibri" w:eastAsia="Times New Roman" w:hAnsi="Calibri" w:cs="Times New Roman"/>
          <w:i/>
          <w:iCs/>
          <w:color w:val="1C283D"/>
          <w:lang w:eastAsia="tr-TR"/>
        </w:rPr>
        <w:t>  </w:t>
      </w:r>
      <w:r w:rsidRPr="009E2C5E">
        <w:rPr>
          <w:rFonts w:ascii="Calibri" w:eastAsia="Times New Roman" w:hAnsi="Calibri" w:cs="Times New Roman"/>
          <w:i/>
          <w:iCs/>
          <w:color w:val="1C283D"/>
          <w:lang w:val="sv-SE" w:eastAsia="tr-TR"/>
        </w:rPr>
        <w:t>Bu değişiklik 1/7/2009 tarihinden itibaren geçerli olmak üzere yayımı tarihinde yürürlüğe girer.</w:t>
      </w:r>
    </w:p>
    <w:p w:rsidR="00A66861" w:rsidRDefault="00A66861">
      <w:bookmarkStart w:id="0" w:name="_GoBack"/>
      <w:bookmarkEnd w:id="0"/>
    </w:p>
    <w:sectPr w:rsidR="00A66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86"/>
    <w:rsid w:val="009E2C5E"/>
    <w:rsid w:val="00A66861"/>
    <w:rsid w:val="00DB6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4359-5F05-4230-8DE4-C3928D38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E2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E2C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E2C5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E2C5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2C5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E2C5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E2C5E"/>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E2C5E"/>
    <w:rPr>
      <w:rFonts w:ascii="Times New Roman" w:eastAsia="Times New Roman" w:hAnsi="Times New Roman" w:cs="Times New Roman"/>
      <w:b/>
      <w:bCs/>
      <w:sz w:val="20"/>
      <w:szCs w:val="20"/>
      <w:lang w:eastAsia="tr-TR"/>
    </w:rPr>
  </w:style>
  <w:style w:type="paragraph" w:styleId="KonuBal">
    <w:name w:val="Title"/>
    <w:basedOn w:val="Normal"/>
    <w:link w:val="KonuBalChar"/>
    <w:uiPriority w:val="10"/>
    <w:qFormat/>
    <w:rsid w:val="009E2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E2C5E"/>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E2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E2C5E"/>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9E2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E2C5E"/>
  </w:style>
  <w:style w:type="paragraph" w:customStyle="1" w:styleId="msobodytextindent2">
    <w:name w:val="msobodytextindent2"/>
    <w:basedOn w:val="Normal"/>
    <w:rsid w:val="009E2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E2C5E"/>
  </w:style>
  <w:style w:type="paragraph" w:customStyle="1" w:styleId="msobodytextindent3">
    <w:name w:val="msobodytextindent3"/>
    <w:basedOn w:val="Normal"/>
    <w:rsid w:val="009E2C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autoRedefine/>
    <w:uiPriority w:val="39"/>
    <w:semiHidden/>
    <w:unhideWhenUsed/>
    <w:rsid w:val="009E2C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12958</Words>
  <Characters>73862</Characters>
  <Application>Microsoft Office Word</Application>
  <DocSecurity>0</DocSecurity>
  <Lines>615</Lines>
  <Paragraphs>173</Paragraphs>
  <ScaleCrop>false</ScaleCrop>
  <Company/>
  <LinksUpToDate>false</LinksUpToDate>
  <CharactersWithSpaces>86647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2019-09-16T07:50:00Z</dcterms:created>
  <dcterms:modified xsi:type="dcterms:W3CDTF">2019-09-16T07:50:00Z</dcterms:modified>
</cp:coreProperties>
</file>